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5FFD" w14:textId="77777777" w:rsidR="004A49F7" w:rsidRDefault="004A49F7">
      <w:pPr>
        <w:pStyle w:val="Ttulo1"/>
        <w:ind w:left="1391" w:right="1391"/>
        <w:jc w:val="center"/>
      </w:pPr>
    </w:p>
    <w:p w14:paraId="68BE3943" w14:textId="77777777" w:rsidR="004A49F7" w:rsidRDefault="004A49F7">
      <w:pPr>
        <w:ind w:left="4193" w:right="4146"/>
        <w:jc w:val="center"/>
      </w:pPr>
    </w:p>
    <w:p w14:paraId="64A79CB3" w14:textId="77777777" w:rsidR="004A49F7" w:rsidRDefault="00000000">
      <w:pPr>
        <w:ind w:right="-26" w:hanging="9"/>
        <w:jc w:val="center"/>
        <w:rPr>
          <w:b/>
        </w:rPr>
      </w:pPr>
      <w:r>
        <w:rPr>
          <w:b/>
        </w:rPr>
        <w:t>ANEXO VII — Critérios para avaliação de planos de trabalho</w:t>
      </w:r>
    </w:p>
    <w:p w14:paraId="1651634D" w14:textId="77777777" w:rsidR="0014156E" w:rsidRDefault="0014156E">
      <w:pPr>
        <w:ind w:right="-26" w:hanging="9"/>
        <w:jc w:val="center"/>
        <w:rPr>
          <w:b/>
        </w:rPr>
      </w:pPr>
    </w:p>
    <w:p w14:paraId="12705773" w14:textId="77777777" w:rsidR="0014156E" w:rsidRDefault="0014156E">
      <w:pPr>
        <w:ind w:right="-26" w:hanging="9"/>
        <w:jc w:val="center"/>
        <w:rPr>
          <w:b/>
        </w:rPr>
      </w:pPr>
    </w:p>
    <w:p w14:paraId="0D33654F" w14:textId="77777777" w:rsidR="004A49F7" w:rsidRDefault="004A49F7">
      <w:pPr>
        <w:ind w:left="293" w:right="1728" w:firstLine="1475"/>
        <w:rPr>
          <w:b/>
        </w:rPr>
      </w:pPr>
    </w:p>
    <w:tbl>
      <w:tblPr>
        <w:tblW w:w="8955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8955"/>
      </w:tblGrid>
      <w:tr w:rsidR="004A49F7" w14:paraId="410BE307" w14:textId="77777777">
        <w:trPr>
          <w:trHeight w:val="630"/>
        </w:trPr>
        <w:tc>
          <w:tcPr>
            <w:tcW w:w="8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C238DB" w14:textId="77777777" w:rsidR="004A49F7" w:rsidRDefault="00000000">
            <w:pPr>
              <w:ind w:left="9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Critérios</w:t>
            </w:r>
          </w:p>
        </w:tc>
      </w:tr>
      <w:tr w:rsidR="004A49F7" w14:paraId="370CD532" w14:textId="77777777">
        <w:trPr>
          <w:trHeight w:val="609"/>
        </w:trPr>
        <w:tc>
          <w:tcPr>
            <w:tcW w:w="8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116999" w14:textId="77777777" w:rsidR="004A49F7" w:rsidRDefault="00000000">
            <w:pPr>
              <w:ind w:left="94"/>
              <w:rPr>
                <w:color w:val="000000"/>
              </w:rPr>
            </w:pPr>
            <w:r>
              <w:rPr>
                <w:color w:val="000000"/>
              </w:rPr>
              <w:t>Adequação à norma da Língua Portuguesa e da Associação Brasileira de Normas Técnicas – ABNT: ( ) Ruim ( ) Bom ( ) Ótimo</w:t>
            </w:r>
          </w:p>
        </w:tc>
      </w:tr>
      <w:tr w:rsidR="004A49F7" w14:paraId="72C84350" w14:textId="77777777">
        <w:trPr>
          <w:trHeight w:val="610"/>
        </w:trPr>
        <w:tc>
          <w:tcPr>
            <w:tcW w:w="8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5BA501" w14:textId="77777777" w:rsidR="004A49F7" w:rsidRDefault="00000000">
            <w:pPr>
              <w:ind w:left="94"/>
              <w:rPr>
                <w:color w:val="000000"/>
              </w:rPr>
            </w:pPr>
            <w:r>
              <w:rPr>
                <w:color w:val="000000"/>
              </w:rPr>
              <w:t xml:space="preserve">Apresentação de temática pertinente e relevante: </w:t>
            </w:r>
          </w:p>
          <w:p w14:paraId="10D5BD35" w14:textId="77777777" w:rsidR="004A49F7" w:rsidRDefault="00000000">
            <w:pPr>
              <w:ind w:left="94"/>
              <w:rPr>
                <w:color w:val="000000"/>
              </w:rPr>
            </w:pPr>
            <w:r>
              <w:rPr>
                <w:color w:val="000000"/>
              </w:rPr>
              <w:t>( ) Ruim ( ) Bom ( ) Ótimo</w:t>
            </w:r>
          </w:p>
        </w:tc>
      </w:tr>
      <w:tr w:rsidR="004A49F7" w14:paraId="59F9083E" w14:textId="77777777">
        <w:trPr>
          <w:trHeight w:val="609"/>
        </w:trPr>
        <w:tc>
          <w:tcPr>
            <w:tcW w:w="8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CB5997" w14:textId="77777777" w:rsidR="004A49F7" w:rsidRDefault="00000000">
            <w:pPr>
              <w:ind w:left="94"/>
              <w:rPr>
                <w:color w:val="000000"/>
              </w:rPr>
            </w:pPr>
            <w:r>
              <w:rPr>
                <w:color w:val="000000"/>
              </w:rPr>
              <w:t xml:space="preserve">Clareza e originalidade do tema proposto: </w:t>
            </w:r>
          </w:p>
          <w:p w14:paraId="1F389D58" w14:textId="77777777" w:rsidR="004A49F7" w:rsidRDefault="00000000">
            <w:pPr>
              <w:ind w:left="94"/>
              <w:rPr>
                <w:color w:val="000000"/>
              </w:rPr>
            </w:pPr>
            <w:r>
              <w:rPr>
                <w:color w:val="000000"/>
              </w:rPr>
              <w:t>( ) Ruim ( ) Bom ( ) Ótimo</w:t>
            </w:r>
          </w:p>
        </w:tc>
      </w:tr>
      <w:tr w:rsidR="004A49F7" w14:paraId="1251250E" w14:textId="77777777">
        <w:trPr>
          <w:trHeight w:val="630"/>
        </w:trPr>
        <w:tc>
          <w:tcPr>
            <w:tcW w:w="8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BE131B" w14:textId="77777777" w:rsidR="004A49F7" w:rsidRDefault="00000000">
            <w:pPr>
              <w:ind w:left="94"/>
              <w:rPr>
                <w:color w:val="000000"/>
              </w:rPr>
            </w:pPr>
            <w:r>
              <w:rPr>
                <w:color w:val="000000"/>
              </w:rPr>
              <w:t xml:space="preserve">Consistência na construção e desenvolvimento do trabalho: </w:t>
            </w:r>
          </w:p>
          <w:p w14:paraId="33EFD1D2" w14:textId="77777777" w:rsidR="004A49F7" w:rsidRDefault="00000000">
            <w:pPr>
              <w:ind w:left="94"/>
              <w:rPr>
                <w:color w:val="000000"/>
              </w:rPr>
            </w:pPr>
            <w:r>
              <w:rPr>
                <w:color w:val="000000"/>
              </w:rPr>
              <w:t>( ) Ruim ( ) Bom ( ) Ótimo</w:t>
            </w:r>
          </w:p>
        </w:tc>
      </w:tr>
      <w:tr w:rsidR="004A49F7" w14:paraId="438B38AF" w14:textId="77777777">
        <w:trPr>
          <w:trHeight w:val="610"/>
        </w:trPr>
        <w:tc>
          <w:tcPr>
            <w:tcW w:w="8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0753AA" w14:textId="77777777" w:rsidR="004A49F7" w:rsidRDefault="00000000">
            <w:pPr>
              <w:ind w:left="94"/>
              <w:rPr>
                <w:color w:val="000000"/>
              </w:rPr>
            </w:pPr>
            <w:r>
              <w:rPr>
                <w:color w:val="000000"/>
              </w:rPr>
              <w:t xml:space="preserve">Impacto na formação do estudante e na comunidade: </w:t>
            </w:r>
          </w:p>
          <w:p w14:paraId="0A2188D6" w14:textId="77777777" w:rsidR="004A49F7" w:rsidRDefault="00000000">
            <w:pPr>
              <w:ind w:left="94"/>
              <w:rPr>
                <w:color w:val="000000"/>
              </w:rPr>
            </w:pPr>
            <w:r>
              <w:rPr>
                <w:color w:val="000000"/>
              </w:rPr>
              <w:t>( ) Ruim ( ) Bom ( ) Ótimo</w:t>
            </w:r>
          </w:p>
        </w:tc>
      </w:tr>
    </w:tbl>
    <w:p w14:paraId="4F0A5B3A" w14:textId="77777777" w:rsidR="004A49F7" w:rsidRDefault="004A49F7">
      <w:pPr>
        <w:ind w:left="293" w:right="1728" w:firstLine="1475"/>
        <w:rPr>
          <w:b/>
        </w:rPr>
      </w:pPr>
    </w:p>
    <w:sectPr w:rsidR="004A49F7">
      <w:headerReference w:type="default" r:id="rId8"/>
      <w:footerReference w:type="default" r:id="rId9"/>
      <w:pgSz w:w="11920" w:h="16838"/>
      <w:pgMar w:top="980" w:right="900" w:bottom="820" w:left="840" w:header="709" w:footer="544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0165" w14:textId="77777777" w:rsidR="004E79C5" w:rsidRDefault="004E79C5">
      <w:r>
        <w:separator/>
      </w:r>
    </w:p>
  </w:endnote>
  <w:endnote w:type="continuationSeparator" w:id="0">
    <w:p w14:paraId="39BAB59A" w14:textId="77777777" w:rsidR="004E79C5" w:rsidRDefault="004E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A2DB" w14:textId="325F5B28" w:rsidR="004A49F7" w:rsidRDefault="004A49F7">
    <w:pPr>
      <w:tabs>
        <w:tab w:val="center" w:pos="4252"/>
        <w:tab w:val="right" w:pos="8504"/>
      </w:tabs>
      <w:ind w:left="284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DF116" w14:textId="77777777" w:rsidR="004E79C5" w:rsidRDefault="004E79C5">
      <w:r>
        <w:separator/>
      </w:r>
    </w:p>
  </w:footnote>
  <w:footnote w:type="continuationSeparator" w:id="0">
    <w:p w14:paraId="0C87D2E1" w14:textId="77777777" w:rsidR="004E79C5" w:rsidRDefault="004E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30BE" w14:textId="77777777" w:rsidR="004A49F7" w:rsidRDefault="00000000">
    <w:pPr>
      <w:pStyle w:val="Ttulo1"/>
      <w:spacing w:before="67" w:line="276" w:lineRule="auto"/>
      <w:ind w:left="0" w:right="-26"/>
      <w:jc w:val="center"/>
    </w:pPr>
    <w:r>
      <w:rPr>
        <w:noProof/>
      </w:rPr>
      <w:drawing>
        <wp:anchor distT="0" distB="0" distL="0" distR="0" simplePos="0" relativeHeight="2" behindDoc="1" locked="0" layoutInCell="0" allowOverlap="1" wp14:anchorId="770DA72D" wp14:editId="61D36A26">
          <wp:simplePos x="0" y="0"/>
          <wp:positionH relativeFrom="column">
            <wp:posOffset>194310</wp:posOffset>
          </wp:positionH>
          <wp:positionV relativeFrom="paragraph">
            <wp:posOffset>85725</wp:posOffset>
          </wp:positionV>
          <wp:extent cx="775970" cy="72771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0" allowOverlap="1" wp14:anchorId="069C16F0" wp14:editId="2D28B494">
          <wp:simplePos x="0" y="0"/>
          <wp:positionH relativeFrom="column">
            <wp:posOffset>5708650</wp:posOffset>
          </wp:positionH>
          <wp:positionV relativeFrom="paragraph">
            <wp:posOffset>64770</wp:posOffset>
          </wp:positionV>
          <wp:extent cx="568960" cy="758825"/>
          <wp:effectExtent l="0" t="0" r="0" b="0"/>
          <wp:wrapNone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MINISTÉRIO DA EDUCAÇÃO UNIVERSIDADE FEDERAL DO PIAUÍ</w:t>
    </w:r>
  </w:p>
  <w:p w14:paraId="257BDDFD" w14:textId="77777777" w:rsidR="004A49F7" w:rsidRDefault="00000000">
    <w:pPr>
      <w:spacing w:line="228" w:lineRule="auto"/>
      <w:ind w:left="1391" w:right="1128"/>
      <w:jc w:val="center"/>
      <w:rPr>
        <w:b/>
      </w:rPr>
    </w:pPr>
    <w:r>
      <w:rPr>
        <w:b/>
      </w:rPr>
      <w:t>PRÓ-REITORIA DE PESQUISA E INOVAÇÃO (PROPESQI)</w:t>
    </w:r>
  </w:p>
  <w:p w14:paraId="1BFFFB38" w14:textId="77777777" w:rsidR="004A49F7" w:rsidRDefault="00000000">
    <w:pPr>
      <w:pStyle w:val="Ttulo1"/>
      <w:spacing w:line="264" w:lineRule="auto"/>
      <w:ind w:left="1391" w:right="1128"/>
      <w:jc w:val="center"/>
    </w:pPr>
    <w:r>
      <w:t>COORDENADORIA DE PESQUISA E INOVAÇÃO (CPESI)</w:t>
    </w:r>
  </w:p>
  <w:p w14:paraId="465551AF" w14:textId="77777777" w:rsidR="004A49F7" w:rsidRDefault="00000000">
    <w:pPr>
      <w:spacing w:line="218" w:lineRule="auto"/>
      <w:ind w:left="1391" w:right="1129"/>
      <w:jc w:val="center"/>
      <w:rPr>
        <w:sz w:val="18"/>
        <w:szCs w:val="18"/>
      </w:rPr>
    </w:pPr>
    <w:r>
      <w:rPr>
        <w:sz w:val="18"/>
        <w:szCs w:val="18"/>
      </w:rPr>
      <w:t>Campus Universitário Ministro Petrônio Portela, Bloco 06 – Bairro Ininga</w:t>
    </w:r>
  </w:p>
  <w:p w14:paraId="522B8535" w14:textId="77777777" w:rsidR="004A49F7" w:rsidRDefault="00000000">
    <w:pP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Cep: 64049-550 – Teresina (PI) – Brasil – Fone: (86) 3215-5564 – E-mail: </w:t>
    </w:r>
    <w:hyperlink r:id="rId3">
      <w:r>
        <w:rPr>
          <w:color w:val="000000"/>
          <w:sz w:val="18"/>
          <w:szCs w:val="18"/>
        </w:rPr>
        <w:t>pesquisa@ufpi.edu.br</w:t>
      </w:r>
    </w:hyperlink>
  </w:p>
  <w:p w14:paraId="6AA22BE7" w14:textId="77777777" w:rsidR="004A49F7" w:rsidRDefault="004A49F7">
    <w:pP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F7"/>
    <w:rsid w:val="0014156E"/>
    <w:rsid w:val="004A49F7"/>
    <w:rsid w:val="004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40F6"/>
  <w15:docId w15:val="{37F08700-755C-471E-8FAC-FC1114E4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uiPriority w:val="9"/>
    <w:qFormat/>
    <w:pPr>
      <w:ind w:left="513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841C5"/>
  </w:style>
  <w:style w:type="character" w:customStyle="1" w:styleId="RodapChar">
    <w:name w:val="Rodapé Char"/>
    <w:basedOn w:val="Fontepargpadro"/>
    <w:link w:val="Rodap"/>
    <w:uiPriority w:val="99"/>
    <w:qFormat/>
    <w:rsid w:val="00C841C5"/>
  </w:style>
  <w:style w:type="character" w:customStyle="1" w:styleId="LinkdaInternet">
    <w:name w:val="Link da Internet"/>
    <w:basedOn w:val="Fontepargpadro"/>
    <w:uiPriority w:val="99"/>
    <w:unhideWhenUsed/>
    <w:rsid w:val="00585EC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585ECD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pPr>
      <w:ind w:left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841C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841C5"/>
    <w:pPr>
      <w:tabs>
        <w:tab w:val="center" w:pos="4252"/>
        <w:tab w:val="right" w:pos="8504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8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squisa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BxcUj8DK6qPm5LkXmtOEP5ltkdQ==">AMUW2mWV99x9XETAQY8A7r0FZu6hcp25B0K5gDyhvoCdYPGwrc3gXds3ASTBaQ6lqPjYAKF+zCpyaFQdYd22J0vZ8D2x5FC6DhBA2w+2Ni3SHQJzCjcuhImCX/MCPsGqifep3joDHeAmi77vp2M42kTUe8C+VRPjLg==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EB7902-A2FF-4BB8-A13B-8F0DECDE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80</Words>
  <Characters>432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UFPI-237426</dc:creator>
  <dc:description/>
  <cp:lastModifiedBy>CPESI</cp:lastModifiedBy>
  <cp:revision>99</cp:revision>
  <cp:lastPrinted>2023-03-10T20:10:00Z</cp:lastPrinted>
  <dcterms:created xsi:type="dcterms:W3CDTF">2023-02-27T20:55:00Z</dcterms:created>
  <dcterms:modified xsi:type="dcterms:W3CDTF">2023-06-21T12:51:00Z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LastSaved">
    <vt:filetime>2023-02-27T00:00:00Z</vt:filetime>
  </property>
</Properties>
</file>