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3FE5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71552" behindDoc="0" locked="0" layoutInCell="1" hidden="0" allowOverlap="1" wp14:anchorId="3A64EC49" wp14:editId="4CC98B9A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5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72576" behindDoc="0" locked="0" layoutInCell="1" hidden="0" allowOverlap="1" wp14:anchorId="6AFD800A" wp14:editId="1A25EB75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6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523C071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63E7C69B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4DBB0153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1A2E9EE7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0992BDEB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5D8C841C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72B518A9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287FFA37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VII</w:t>
      </w:r>
    </w:p>
    <w:p w14:paraId="50AEDC55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5F47863D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QUE NÃO POSSUI CARTEIRA DE TRABALHO</w:t>
      </w:r>
    </w:p>
    <w:p w14:paraId="55F5B870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4EB17834" w14:textId="77777777" w:rsidR="00CF38D4" w:rsidRDefault="00000000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5D42BA" w14:textId="77777777" w:rsidR="00CF38D4" w:rsidRDefault="00000000">
      <w:pPr>
        <w:tabs>
          <w:tab w:val="left" w:pos="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Eu,_______________________________________________________________________, nacionalidade __________________________, inscrito/a no CPF sob o nº ______________, residente e domiciliado à Rua/ Av. ________________________________________, nº _______ , Bairro _______________________ , CEP ____________, cidade ____________, estado _______, declaro, junto à UNIVERSIDADE FEDERAL DO PIAUÍ, que </w:t>
      </w:r>
      <w:r>
        <w:rPr>
          <w:rFonts w:ascii="Times New Roman" w:eastAsia="Times New Roman" w:hAnsi="Times New Roman" w:cs="Times New Roman"/>
          <w:b/>
        </w:rPr>
        <w:t xml:space="preserve">NÃO </w:t>
      </w:r>
      <w:r>
        <w:rPr>
          <w:rFonts w:ascii="Times New Roman" w:eastAsia="Times New Roman" w:hAnsi="Times New Roman" w:cs="Times New Roman"/>
        </w:rPr>
        <w:t>possuo Carteira de Trabalho.</w:t>
      </w:r>
    </w:p>
    <w:p w14:paraId="59D59942" w14:textId="77777777" w:rsidR="00CF38D4" w:rsidRDefault="00CF38D4">
      <w:pPr>
        <w:tabs>
          <w:tab w:val="left" w:pos="0"/>
        </w:tabs>
        <w:spacing w:line="360" w:lineRule="auto"/>
        <w:ind w:right="20"/>
        <w:jc w:val="both"/>
      </w:pPr>
    </w:p>
    <w:p w14:paraId="726561F3" w14:textId="77777777" w:rsidR="00CF38D4" w:rsidRDefault="00000000">
      <w:pPr>
        <w:tabs>
          <w:tab w:val="left" w:pos="0"/>
        </w:tabs>
        <w:spacing w:line="360" w:lineRule="auto"/>
        <w:ind w:righ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______ de 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 .</w:t>
      </w:r>
    </w:p>
    <w:p w14:paraId="366B937A" w14:textId="77777777" w:rsidR="00CF38D4" w:rsidRDefault="00000000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(Local e data)</w:t>
      </w:r>
    </w:p>
    <w:p w14:paraId="58056DE2" w14:textId="77777777" w:rsidR="00CF38D4" w:rsidRDefault="00CF38D4">
      <w:pPr>
        <w:tabs>
          <w:tab w:val="left" w:pos="0"/>
        </w:tabs>
        <w:spacing w:line="360" w:lineRule="auto"/>
        <w:ind w:right="700"/>
        <w:jc w:val="center"/>
        <w:rPr>
          <w:rFonts w:ascii="Times New Roman" w:eastAsia="Times New Roman" w:hAnsi="Times New Roman" w:cs="Times New Roman"/>
        </w:rPr>
      </w:pPr>
    </w:p>
    <w:p w14:paraId="63556AA4" w14:textId="77777777" w:rsidR="00CF38D4" w:rsidRDefault="00000000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E8F2DD" w14:textId="77777777" w:rsidR="00CF38D4" w:rsidRDefault="00000000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29B9E798" w14:textId="77777777" w:rsidR="00CF38D4" w:rsidRDefault="00000000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5BF68DDB" w14:textId="77777777" w:rsidR="00CF38D4" w:rsidRDefault="00000000">
      <w:pPr>
        <w:tabs>
          <w:tab w:val="left" w:pos="0"/>
        </w:tabs>
        <w:ind w:hanging="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ACEA05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09A8507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EE34C3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6AE0CC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3EE8A5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6FE99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604188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BEE0C9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C26BE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B1E0D2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0AADB5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B6D54A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215E3D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2290249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495FDE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EFAE13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4F60B5B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E1E9705" w14:textId="77777777" w:rsidR="00CF38D4" w:rsidRDefault="00000000">
      <w:pPr>
        <w:tabs>
          <w:tab w:val="left" w:pos="0"/>
        </w:tabs>
        <w:ind w:hanging="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0694896A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18/2012-MEC.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8721" w14:textId="77777777" w:rsidR="00D90CAF" w:rsidRDefault="00D90CAF">
      <w:r>
        <w:separator/>
      </w:r>
    </w:p>
  </w:endnote>
  <w:endnote w:type="continuationSeparator" w:id="0">
    <w:p w14:paraId="7806D745" w14:textId="77777777" w:rsidR="00D90CAF" w:rsidRDefault="00D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9F42" w14:textId="77777777" w:rsidR="00D90CAF" w:rsidRDefault="00D90CAF">
      <w:r>
        <w:separator/>
      </w:r>
    </w:p>
  </w:footnote>
  <w:footnote w:type="continuationSeparator" w:id="0">
    <w:p w14:paraId="071CCE14" w14:textId="77777777" w:rsidR="00D90CAF" w:rsidRDefault="00D9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6D57E6"/>
    <w:rsid w:val="00741644"/>
    <w:rsid w:val="009C0612"/>
    <w:rsid w:val="009F7855"/>
    <w:rsid w:val="00A3653A"/>
    <w:rsid w:val="00CF38D4"/>
    <w:rsid w:val="00D90CAF"/>
    <w:rsid w:val="00DD4216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2023-12-04T14:08:00Z</dcterms:modified>
</cp:coreProperties>
</file>