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F4" w:rsidRDefault="00D310F4" w:rsidP="00D310F4">
      <w:pPr>
        <w:spacing w:after="0" w:line="240" w:lineRule="auto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D310F4" w:rsidRDefault="00D310F4" w:rsidP="00D310F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D310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pacing w:before="54" w:after="54" w:line="190" w:lineRule="atLeast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CAMPUS / POLO DE REALIZAÇÃO: CAMPUS UESPI</w:t>
            </w:r>
          </w:p>
        </w:tc>
      </w:tr>
      <w:tr w:rsidR="00D310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D310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D56CB">
              <w:rPr>
                <w:b/>
                <w:sz w:val="18"/>
                <w:szCs w:val="18"/>
              </w:rPr>
              <w:t>SEMINÁRIO I – 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D310F4" w:rsidRPr="001D5214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D5214">
        <w:rPr>
          <w:b/>
          <w:sz w:val="24"/>
          <w:szCs w:val="24"/>
        </w:rPr>
        <w:t>Ementa</w:t>
      </w:r>
    </w:p>
    <w:p w:rsidR="00D310F4" w:rsidRPr="001D521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1D5214">
        <w:rPr>
          <w:sz w:val="24"/>
          <w:szCs w:val="24"/>
        </w:rPr>
        <w:t>Epistemologia e Ética.</w:t>
      </w:r>
    </w:p>
    <w:p w:rsidR="00D310F4" w:rsidRPr="001D521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1D5214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D5214">
        <w:rPr>
          <w:b/>
          <w:sz w:val="24"/>
          <w:szCs w:val="24"/>
        </w:rPr>
        <w:t>Bibliografia básica:</w:t>
      </w:r>
    </w:p>
    <w:p w:rsidR="00D310F4" w:rsidRPr="001D5214" w:rsidRDefault="00D310F4" w:rsidP="00D310F4">
      <w:pPr>
        <w:spacing w:after="60"/>
        <w:jc w:val="both"/>
        <w:rPr>
          <w:sz w:val="24"/>
          <w:szCs w:val="24"/>
        </w:rPr>
      </w:pPr>
      <w:r w:rsidRPr="001D5214">
        <w:rPr>
          <w:sz w:val="24"/>
          <w:szCs w:val="24"/>
        </w:rPr>
        <w:t xml:space="preserve">CARVALHO, Adalberto Dias de. </w:t>
      </w:r>
      <w:r w:rsidRPr="00724DBE">
        <w:rPr>
          <w:i/>
          <w:sz w:val="24"/>
          <w:szCs w:val="24"/>
        </w:rPr>
        <w:t>Epistemologia das ciências da educação.</w:t>
      </w:r>
      <w:r w:rsidRPr="001D5214">
        <w:rPr>
          <w:sz w:val="24"/>
          <w:szCs w:val="24"/>
        </w:rPr>
        <w:t xml:space="preserve"> 3. </w:t>
      </w:r>
      <w:proofErr w:type="gramStart"/>
      <w:r w:rsidRPr="001D5214">
        <w:rPr>
          <w:sz w:val="24"/>
          <w:szCs w:val="24"/>
        </w:rPr>
        <w:t>ed.</w:t>
      </w:r>
      <w:proofErr w:type="gramEnd"/>
      <w:r w:rsidRPr="001D5214">
        <w:rPr>
          <w:sz w:val="24"/>
          <w:szCs w:val="24"/>
        </w:rPr>
        <w:t xml:space="preserve"> Porto: Afrontamento: 1996.</w:t>
      </w:r>
    </w:p>
    <w:p w:rsidR="00D310F4" w:rsidRPr="001D5214" w:rsidRDefault="00D310F4" w:rsidP="00D310F4">
      <w:pPr>
        <w:spacing w:after="60"/>
        <w:jc w:val="both"/>
        <w:rPr>
          <w:sz w:val="24"/>
          <w:szCs w:val="24"/>
        </w:rPr>
      </w:pPr>
      <w:r w:rsidRPr="001D5214">
        <w:rPr>
          <w:sz w:val="24"/>
          <w:szCs w:val="24"/>
        </w:rPr>
        <w:t xml:space="preserve">PEGORARO, Olinto. </w:t>
      </w:r>
      <w:r w:rsidRPr="00724DBE">
        <w:rPr>
          <w:i/>
          <w:sz w:val="24"/>
          <w:szCs w:val="24"/>
        </w:rPr>
        <w:t>Ética através dos maiores mestres da história.</w:t>
      </w:r>
      <w:r w:rsidRPr="001D5214">
        <w:rPr>
          <w:sz w:val="24"/>
          <w:szCs w:val="24"/>
        </w:rPr>
        <w:t xml:space="preserve"> Petrópolis: Vozes, 2006.</w:t>
      </w:r>
    </w:p>
    <w:p w:rsidR="00D310F4" w:rsidRPr="001D521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1D5214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D5214">
        <w:rPr>
          <w:b/>
          <w:sz w:val="24"/>
          <w:szCs w:val="24"/>
        </w:rPr>
        <w:t>Bibliografia complementar:</w:t>
      </w:r>
    </w:p>
    <w:p w:rsidR="00D310F4" w:rsidRPr="001D5214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D5214">
        <w:rPr>
          <w:sz w:val="24"/>
          <w:szCs w:val="24"/>
        </w:rPr>
        <w:t xml:space="preserve">CHAUÍ, Marilena. </w:t>
      </w:r>
      <w:r w:rsidRPr="00724DBE">
        <w:rPr>
          <w:i/>
          <w:sz w:val="24"/>
          <w:szCs w:val="24"/>
        </w:rPr>
        <w:t>Convite à filosofia.</w:t>
      </w:r>
      <w:r w:rsidRPr="001D5214">
        <w:rPr>
          <w:sz w:val="24"/>
          <w:szCs w:val="24"/>
        </w:rPr>
        <w:t xml:space="preserve"> São Paulo: Ática, 2003.</w:t>
      </w:r>
    </w:p>
    <w:p w:rsidR="00D310F4" w:rsidRPr="00F71C5D" w:rsidRDefault="00D310F4" w:rsidP="00D310F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D310F4" w:rsidRPr="00F71C5D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F71C5D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D310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pacing w:before="54" w:after="54" w:line="190" w:lineRule="atLeast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CAMPUS / POLO DE REALIZAÇÃO: CAMPUS UESPI</w:t>
            </w:r>
          </w:p>
        </w:tc>
      </w:tr>
      <w:tr w:rsidR="00D310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D310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4217D">
              <w:rPr>
                <w:b/>
                <w:sz w:val="20"/>
                <w:szCs w:val="20"/>
              </w:rPr>
              <w:t xml:space="preserve">EPISTEMOLOGIA, ÉTICA E </w:t>
            </w:r>
            <w:proofErr w:type="gramStart"/>
            <w:r w:rsidRPr="0004217D">
              <w:rPr>
                <w:b/>
                <w:sz w:val="20"/>
                <w:szCs w:val="20"/>
              </w:rPr>
              <w:t>PEDAGOGIA</w:t>
            </w:r>
            <w:proofErr w:type="gramEnd"/>
          </w:p>
        </w:tc>
        <w:tc>
          <w:tcPr>
            <w:tcW w:w="2551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4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D310F4" w:rsidRPr="00B74EB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Ementa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>Conceitos de Epistemologia. Concepções de Ética. Ética profissional. Pedagogia como ciência da educação. Formação do Pedagogo.</w:t>
      </w:r>
    </w:p>
    <w:p w:rsidR="00D310F4" w:rsidRPr="00B74EB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B74EB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básica:</w:t>
      </w:r>
    </w:p>
    <w:p w:rsidR="00D310F4" w:rsidRPr="00B74EB7" w:rsidRDefault="00D310F4" w:rsidP="00D310F4">
      <w:pPr>
        <w:spacing w:after="60"/>
        <w:jc w:val="both"/>
        <w:rPr>
          <w:b/>
          <w:sz w:val="24"/>
          <w:szCs w:val="24"/>
        </w:rPr>
      </w:pPr>
      <w:r w:rsidRPr="00B74EB7">
        <w:rPr>
          <w:sz w:val="24"/>
          <w:szCs w:val="24"/>
        </w:rPr>
        <w:t xml:space="preserve">BEHRENS, Marilda Aparecida </w:t>
      </w:r>
      <w:proofErr w:type="spellStart"/>
      <w:r w:rsidRPr="00B74EB7">
        <w:rPr>
          <w:sz w:val="24"/>
          <w:szCs w:val="24"/>
        </w:rPr>
        <w:t>Behrens</w:t>
      </w:r>
      <w:proofErr w:type="spellEnd"/>
      <w:r w:rsidRPr="00B74EB7">
        <w:rPr>
          <w:sz w:val="24"/>
          <w:szCs w:val="24"/>
        </w:rPr>
        <w:t xml:space="preserve">. </w:t>
      </w:r>
      <w:r w:rsidRPr="00B74EB7">
        <w:rPr>
          <w:i/>
          <w:sz w:val="24"/>
          <w:szCs w:val="24"/>
        </w:rPr>
        <w:t>O paradigma emergente e a prática pedagógica</w:t>
      </w:r>
      <w:r w:rsidRPr="00B74EB7">
        <w:rPr>
          <w:sz w:val="24"/>
          <w:szCs w:val="24"/>
        </w:rPr>
        <w:t>. Petrópolis (RJ): Vozes, 2005.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CARVALHO, Adalberto Dias de. </w:t>
      </w:r>
      <w:r w:rsidRPr="00B74EB7">
        <w:rPr>
          <w:i/>
          <w:sz w:val="24"/>
          <w:szCs w:val="24"/>
        </w:rPr>
        <w:t>Epistemologia das ciências da educação</w:t>
      </w:r>
      <w:r w:rsidRPr="00B74EB7">
        <w:rPr>
          <w:sz w:val="24"/>
          <w:szCs w:val="24"/>
        </w:rPr>
        <w:t xml:space="preserve">. 3. </w:t>
      </w:r>
      <w:proofErr w:type="gramStart"/>
      <w:r w:rsidRPr="00B74EB7">
        <w:rPr>
          <w:sz w:val="24"/>
          <w:szCs w:val="24"/>
        </w:rPr>
        <w:t>ed.</w:t>
      </w:r>
      <w:proofErr w:type="gramEnd"/>
      <w:r w:rsidRPr="00B74EB7">
        <w:rPr>
          <w:sz w:val="24"/>
          <w:szCs w:val="24"/>
        </w:rPr>
        <w:t xml:space="preserve"> Porto: Afrontamento: 1996.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MARQUES, Mario O. </w:t>
      </w:r>
      <w:r w:rsidRPr="00B74EB7">
        <w:rPr>
          <w:i/>
          <w:sz w:val="24"/>
          <w:szCs w:val="24"/>
        </w:rPr>
        <w:t>Pedagogia</w:t>
      </w:r>
      <w:r w:rsidRPr="00B74EB7">
        <w:rPr>
          <w:sz w:val="24"/>
          <w:szCs w:val="24"/>
        </w:rPr>
        <w:t>: a ciência do educador. Ijuí (RS): Ed. da Universidade de Ijuí, 1990.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MAZZOTTI, Tarso B.; OLIVEIRA, Renato J. </w:t>
      </w:r>
      <w:proofErr w:type="gramStart"/>
      <w:r w:rsidRPr="00B74EB7">
        <w:rPr>
          <w:sz w:val="24"/>
          <w:szCs w:val="24"/>
        </w:rPr>
        <w:t>de</w:t>
      </w:r>
      <w:proofErr w:type="gramEnd"/>
      <w:r w:rsidRPr="00B74EB7">
        <w:rPr>
          <w:sz w:val="24"/>
          <w:szCs w:val="24"/>
        </w:rPr>
        <w:t xml:space="preserve">. </w:t>
      </w:r>
      <w:r w:rsidRPr="00B74EB7">
        <w:rPr>
          <w:i/>
          <w:sz w:val="24"/>
          <w:szCs w:val="24"/>
        </w:rPr>
        <w:t>Ciência(s) da educação</w:t>
      </w:r>
      <w:r w:rsidRPr="00B74EB7">
        <w:rPr>
          <w:sz w:val="24"/>
          <w:szCs w:val="24"/>
        </w:rPr>
        <w:t>. Rio de Janeiro: DP&amp;A, 2000.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PEGORARO, Olinto. </w:t>
      </w:r>
      <w:r w:rsidRPr="00B74EB7">
        <w:rPr>
          <w:i/>
          <w:sz w:val="24"/>
          <w:szCs w:val="24"/>
        </w:rPr>
        <w:t>Ética através dos maiores mestres da história</w:t>
      </w:r>
      <w:r w:rsidRPr="00B74EB7">
        <w:rPr>
          <w:sz w:val="24"/>
          <w:szCs w:val="24"/>
        </w:rPr>
        <w:t xml:space="preserve">. Petrópolis: </w:t>
      </w:r>
      <w:proofErr w:type="gramStart"/>
      <w:r w:rsidRPr="00B74EB7">
        <w:rPr>
          <w:sz w:val="24"/>
          <w:szCs w:val="24"/>
        </w:rPr>
        <w:t>Vozes,</w:t>
      </w:r>
      <w:proofErr w:type="gramEnd"/>
      <w:r w:rsidRPr="00B74EB7">
        <w:rPr>
          <w:sz w:val="24"/>
          <w:szCs w:val="24"/>
        </w:rPr>
        <w:t>2006.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RIOS, Terezinha Azeredo.  </w:t>
      </w:r>
      <w:r w:rsidRPr="00B74EB7">
        <w:rPr>
          <w:i/>
          <w:sz w:val="24"/>
          <w:szCs w:val="24"/>
        </w:rPr>
        <w:t>Ética e competência</w:t>
      </w:r>
      <w:r w:rsidRPr="00B74EB7">
        <w:rPr>
          <w:sz w:val="24"/>
          <w:szCs w:val="24"/>
        </w:rPr>
        <w:t>. 6ªed. São Paulo: Cortez, 1997.</w:t>
      </w:r>
    </w:p>
    <w:p w:rsidR="00D310F4" w:rsidRPr="00B74EB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B74EB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complementar: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ADORNO, T.W. Educação após Auschwitz. In: </w:t>
      </w:r>
      <w:r w:rsidRPr="00B74EB7">
        <w:rPr>
          <w:i/>
          <w:sz w:val="24"/>
          <w:szCs w:val="24"/>
        </w:rPr>
        <w:t>Educação e emancipação</w:t>
      </w:r>
      <w:r w:rsidRPr="00B74EB7">
        <w:rPr>
          <w:sz w:val="24"/>
          <w:szCs w:val="24"/>
        </w:rPr>
        <w:t>. Petrópolis: Paz e Terra, 1995.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AHLERT, </w:t>
      </w:r>
      <w:proofErr w:type="spellStart"/>
      <w:r w:rsidRPr="00B74EB7">
        <w:rPr>
          <w:sz w:val="24"/>
          <w:szCs w:val="24"/>
        </w:rPr>
        <w:t>Alvori</w:t>
      </w:r>
      <w:proofErr w:type="spellEnd"/>
      <w:r w:rsidRPr="00B74EB7">
        <w:rPr>
          <w:sz w:val="24"/>
          <w:szCs w:val="24"/>
        </w:rPr>
        <w:t xml:space="preserve">.  </w:t>
      </w:r>
      <w:r w:rsidRPr="00B74EB7">
        <w:rPr>
          <w:i/>
          <w:sz w:val="24"/>
          <w:szCs w:val="24"/>
        </w:rPr>
        <w:t xml:space="preserve">A </w:t>
      </w:r>
      <w:proofErr w:type="spellStart"/>
      <w:r w:rsidRPr="00B74EB7">
        <w:rPr>
          <w:i/>
          <w:sz w:val="24"/>
          <w:szCs w:val="24"/>
        </w:rPr>
        <w:t>eticidade</w:t>
      </w:r>
      <w:proofErr w:type="spellEnd"/>
      <w:r w:rsidRPr="00B74EB7">
        <w:rPr>
          <w:i/>
          <w:sz w:val="24"/>
          <w:szCs w:val="24"/>
        </w:rPr>
        <w:t xml:space="preserve"> da educação</w:t>
      </w:r>
      <w:r w:rsidRPr="00B74EB7">
        <w:rPr>
          <w:sz w:val="24"/>
          <w:szCs w:val="24"/>
        </w:rPr>
        <w:t>:</w:t>
      </w:r>
      <w:r w:rsidRPr="00B74EB7">
        <w:rPr>
          <w:b/>
          <w:sz w:val="24"/>
          <w:szCs w:val="24"/>
        </w:rPr>
        <w:t xml:space="preserve"> </w:t>
      </w:r>
      <w:r w:rsidRPr="00B74EB7">
        <w:rPr>
          <w:sz w:val="24"/>
          <w:szCs w:val="24"/>
        </w:rPr>
        <w:t xml:space="preserve">o discurso de uma práxis solidária e universal. Ijuí: Ed. </w:t>
      </w:r>
      <w:proofErr w:type="spellStart"/>
      <w:r w:rsidRPr="00B74EB7">
        <w:rPr>
          <w:sz w:val="24"/>
          <w:szCs w:val="24"/>
        </w:rPr>
        <w:t>Unijuí</w:t>
      </w:r>
      <w:proofErr w:type="spellEnd"/>
      <w:r w:rsidRPr="00B74EB7">
        <w:rPr>
          <w:sz w:val="24"/>
          <w:szCs w:val="24"/>
        </w:rPr>
        <w:t>, 1999.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CAMBI, Franco. </w:t>
      </w:r>
      <w:r w:rsidRPr="00B74EB7">
        <w:rPr>
          <w:i/>
          <w:sz w:val="24"/>
          <w:szCs w:val="24"/>
        </w:rPr>
        <w:t>História da pedagogia</w:t>
      </w:r>
      <w:r w:rsidRPr="00B74EB7">
        <w:rPr>
          <w:sz w:val="24"/>
          <w:szCs w:val="24"/>
        </w:rPr>
        <w:t>. São Paulo: Ed. da Universidade de São Paulo, 1999.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JAPIASSU, Hilton. </w:t>
      </w:r>
      <w:r w:rsidRPr="00B74EB7">
        <w:rPr>
          <w:i/>
          <w:sz w:val="24"/>
          <w:szCs w:val="24"/>
        </w:rPr>
        <w:t>Introdução ao pensamento epistemológico</w:t>
      </w:r>
      <w:r w:rsidRPr="00B74EB7">
        <w:rPr>
          <w:sz w:val="24"/>
          <w:szCs w:val="24"/>
        </w:rPr>
        <w:t>. Rio de Janeiro: Francisco Alves, 1992.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PIMENTA, Selma Garrido (Org.). </w:t>
      </w:r>
      <w:r w:rsidRPr="00B74EB7">
        <w:rPr>
          <w:i/>
          <w:sz w:val="24"/>
          <w:szCs w:val="24"/>
        </w:rPr>
        <w:t>Pedagogia e pedagogos</w:t>
      </w:r>
      <w:r w:rsidRPr="00B74EB7">
        <w:rPr>
          <w:sz w:val="24"/>
          <w:szCs w:val="24"/>
        </w:rPr>
        <w:t>: caminhos e perspectivas. São Paulo: Cortez, 2002.</w:t>
      </w:r>
    </w:p>
    <w:p w:rsidR="00D310F4" w:rsidRPr="00B74EB7" w:rsidRDefault="00D310F4" w:rsidP="00D310F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D310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pacing w:before="54" w:after="54" w:line="190" w:lineRule="atLeast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CAMPUS / POLO DE REALIZAÇÃO: CAMPUS DA UESPI</w:t>
            </w:r>
          </w:p>
        </w:tc>
      </w:tr>
      <w:tr w:rsidR="00D310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D310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LEITURA E PRODUÇÃO DE TEXTOS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3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D310F4" w:rsidRPr="009E511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E5117">
        <w:rPr>
          <w:b/>
          <w:sz w:val="24"/>
          <w:szCs w:val="24"/>
        </w:rPr>
        <w:t>Ementa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>Prática de leitura e prática de produção de textos. Reflexões sobre o processo de ler e escrever.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9E511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E5117">
        <w:rPr>
          <w:b/>
          <w:sz w:val="24"/>
          <w:szCs w:val="24"/>
        </w:rPr>
        <w:t>Bibliografia básica: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BAMBERGER, Richard. </w:t>
      </w:r>
      <w:r w:rsidRPr="009E5117">
        <w:rPr>
          <w:i/>
          <w:sz w:val="24"/>
          <w:szCs w:val="24"/>
        </w:rPr>
        <w:t>Como inventar o hábito da leitura</w:t>
      </w:r>
      <w:r w:rsidRPr="009E5117">
        <w:rPr>
          <w:sz w:val="24"/>
          <w:szCs w:val="24"/>
        </w:rPr>
        <w:t>. São Paulo: Ática, 1986.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>BARBOSA, Severino</w:t>
      </w:r>
      <w:r>
        <w:rPr>
          <w:sz w:val="24"/>
          <w:szCs w:val="24"/>
        </w:rPr>
        <w:t>.</w:t>
      </w:r>
      <w:r w:rsidRPr="009E5117">
        <w:rPr>
          <w:sz w:val="24"/>
          <w:szCs w:val="24"/>
        </w:rPr>
        <w:t xml:space="preserve">  A. M. </w:t>
      </w:r>
      <w:r w:rsidRPr="009E5117">
        <w:rPr>
          <w:i/>
          <w:sz w:val="24"/>
          <w:szCs w:val="24"/>
        </w:rPr>
        <w:t>Redação</w:t>
      </w:r>
      <w:r w:rsidRPr="009E5117">
        <w:rPr>
          <w:sz w:val="24"/>
          <w:szCs w:val="24"/>
        </w:rPr>
        <w:t>: escrever é descrever o mundo. Campinas: Papirus, 1991.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FULGÊNCIO, Lúcia e LIBERATO, Yara. </w:t>
      </w:r>
      <w:r w:rsidRPr="009E5117">
        <w:rPr>
          <w:i/>
          <w:sz w:val="24"/>
          <w:szCs w:val="24"/>
        </w:rPr>
        <w:t>Como facilitar a leitura</w:t>
      </w:r>
      <w:r w:rsidRPr="009E5117">
        <w:rPr>
          <w:sz w:val="24"/>
          <w:szCs w:val="24"/>
        </w:rPr>
        <w:t>. 2ª ed. São Paulo: Contexto, 1996.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GERALDI, J. N. </w:t>
      </w:r>
      <w:r w:rsidRPr="009E5117">
        <w:rPr>
          <w:i/>
          <w:sz w:val="24"/>
          <w:szCs w:val="24"/>
        </w:rPr>
        <w:t>O texto na sala de aula</w:t>
      </w:r>
      <w:r w:rsidRPr="009E5117">
        <w:rPr>
          <w:sz w:val="24"/>
          <w:szCs w:val="24"/>
        </w:rPr>
        <w:t xml:space="preserve">: leitura e produção. Cascavel: </w:t>
      </w:r>
      <w:proofErr w:type="spellStart"/>
      <w:r w:rsidRPr="009E5117">
        <w:rPr>
          <w:sz w:val="24"/>
          <w:szCs w:val="24"/>
        </w:rPr>
        <w:t>Assoelte</w:t>
      </w:r>
      <w:proofErr w:type="spellEnd"/>
      <w:r w:rsidRPr="009E5117">
        <w:rPr>
          <w:sz w:val="24"/>
          <w:szCs w:val="24"/>
        </w:rPr>
        <w:t>, 1984.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LURT, Celso. </w:t>
      </w:r>
      <w:r w:rsidRPr="009E5117">
        <w:rPr>
          <w:i/>
          <w:sz w:val="24"/>
          <w:szCs w:val="24"/>
        </w:rPr>
        <w:t>Língua e liberdade</w:t>
      </w:r>
      <w:r w:rsidRPr="009E5117">
        <w:rPr>
          <w:sz w:val="24"/>
          <w:szCs w:val="24"/>
        </w:rPr>
        <w:t>. Porto Alegre: L &amp; M, 1985.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MARTINS, Maria Helena (Org.) </w:t>
      </w:r>
      <w:r w:rsidRPr="009E5117">
        <w:rPr>
          <w:i/>
          <w:sz w:val="24"/>
          <w:szCs w:val="24"/>
        </w:rPr>
        <w:t>Questões de linguagem</w:t>
      </w:r>
      <w:r w:rsidRPr="009E5117">
        <w:rPr>
          <w:sz w:val="24"/>
          <w:szCs w:val="24"/>
        </w:rPr>
        <w:t>. 5ª ed. São Paulo: Contexto, 1996.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MATTOS Silva, Rosa Virgínia. </w:t>
      </w:r>
      <w:r w:rsidRPr="009E5117">
        <w:rPr>
          <w:i/>
          <w:sz w:val="24"/>
          <w:szCs w:val="24"/>
        </w:rPr>
        <w:t>Contradições no ensino de português</w:t>
      </w:r>
      <w:r w:rsidRPr="009E5117">
        <w:rPr>
          <w:sz w:val="24"/>
          <w:szCs w:val="24"/>
        </w:rPr>
        <w:t>. São Paulo: Contexto, 1995.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SILVA, Ezequiel T. </w:t>
      </w:r>
      <w:proofErr w:type="gramStart"/>
      <w:r w:rsidRPr="009E5117">
        <w:rPr>
          <w:sz w:val="24"/>
          <w:szCs w:val="24"/>
        </w:rPr>
        <w:t>da.</w:t>
      </w:r>
      <w:proofErr w:type="gramEnd"/>
      <w:r w:rsidRPr="009E5117">
        <w:rPr>
          <w:sz w:val="24"/>
          <w:szCs w:val="24"/>
        </w:rPr>
        <w:t xml:space="preserve"> </w:t>
      </w:r>
      <w:r w:rsidRPr="009E5117">
        <w:rPr>
          <w:i/>
          <w:sz w:val="24"/>
          <w:szCs w:val="24"/>
        </w:rPr>
        <w:t>O ato de ler</w:t>
      </w:r>
      <w:r w:rsidRPr="009E5117">
        <w:rPr>
          <w:sz w:val="24"/>
          <w:szCs w:val="24"/>
        </w:rPr>
        <w:t>: fundamentos psicológicos para uma pedagogia da leitura. São Paulo: Cortez, 1989.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9E511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E5117">
        <w:rPr>
          <w:b/>
          <w:sz w:val="24"/>
          <w:szCs w:val="24"/>
        </w:rPr>
        <w:t>Bibliografia complementar: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TRAVAGLIA, Luís Carlos. </w:t>
      </w:r>
      <w:r w:rsidRPr="009E5117">
        <w:rPr>
          <w:i/>
          <w:sz w:val="24"/>
          <w:szCs w:val="24"/>
        </w:rPr>
        <w:t>Metodologia e prática de ensino de linguagem portuguesa</w:t>
      </w:r>
      <w:r w:rsidRPr="009E5117">
        <w:rPr>
          <w:sz w:val="24"/>
          <w:szCs w:val="24"/>
        </w:rPr>
        <w:t>. Porto Alegre: Mercado Aberto, 1984.</w:t>
      </w:r>
    </w:p>
    <w:p w:rsidR="00D310F4" w:rsidRPr="009E511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  <w:r w:rsidRPr="009E5117">
        <w:rPr>
          <w:sz w:val="24"/>
          <w:szCs w:val="24"/>
        </w:rPr>
        <w:t xml:space="preserve">ZILBERMAN, Regina. </w:t>
      </w:r>
      <w:r w:rsidRPr="009E5117">
        <w:rPr>
          <w:i/>
          <w:sz w:val="24"/>
          <w:szCs w:val="24"/>
        </w:rPr>
        <w:t>A leitura e o ensino da literatura</w:t>
      </w:r>
      <w:r w:rsidRPr="009E5117">
        <w:rPr>
          <w:sz w:val="24"/>
          <w:szCs w:val="24"/>
        </w:rPr>
        <w:t>. São Paulo: Contexto, 1988.</w:t>
      </w:r>
    </w:p>
    <w:p w:rsidR="00D310F4" w:rsidRPr="00A473F9" w:rsidRDefault="00D310F4" w:rsidP="00D310F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jc w:val="both"/>
        <w:rPr>
          <w:sz w:val="24"/>
          <w:szCs w:val="24"/>
        </w:rPr>
      </w:pPr>
    </w:p>
    <w:p w:rsidR="00D310F4" w:rsidRPr="00F71C5D" w:rsidRDefault="00D310F4" w:rsidP="00D310F4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D310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pacing w:before="54" w:after="54" w:line="190" w:lineRule="atLeast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CAMPUS / POLO DE REALIZAÇÃO: CAMPUS DA UESPI</w:t>
            </w:r>
          </w:p>
        </w:tc>
      </w:tr>
      <w:tr w:rsidR="00D310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D310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95958">
              <w:rPr>
                <w:b/>
                <w:sz w:val="20"/>
                <w:szCs w:val="20"/>
              </w:rPr>
              <w:t>PSICOLOGIA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3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D310F4" w:rsidRPr="00A473F9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473F9">
        <w:rPr>
          <w:b/>
          <w:sz w:val="24"/>
          <w:szCs w:val="24"/>
        </w:rPr>
        <w:t>Ementa</w:t>
      </w:r>
    </w:p>
    <w:p w:rsidR="00D310F4" w:rsidRPr="00A473F9" w:rsidRDefault="00D310F4" w:rsidP="00D310F4">
      <w:pPr>
        <w:spacing w:after="60"/>
        <w:jc w:val="both"/>
        <w:rPr>
          <w:sz w:val="24"/>
          <w:szCs w:val="24"/>
        </w:rPr>
      </w:pPr>
      <w:r w:rsidRPr="00A473F9">
        <w:rPr>
          <w:sz w:val="24"/>
          <w:szCs w:val="24"/>
        </w:rPr>
        <w:t>Desenvolvimento Humano. Aprendizagem Humana e Aprendizagem Escolar. Teorias do Desenvolvimento e da Aprendizagem.</w:t>
      </w:r>
    </w:p>
    <w:p w:rsidR="00D310F4" w:rsidRPr="00A473F9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A473F9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473F9">
        <w:rPr>
          <w:b/>
          <w:sz w:val="24"/>
          <w:szCs w:val="24"/>
        </w:rPr>
        <w:t>Bibliografia básica: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DAVIS, C.; OLIVEIRA, Z. M. R. </w:t>
      </w:r>
      <w:r w:rsidRPr="00A473F9">
        <w:rPr>
          <w:i/>
          <w:iCs/>
          <w:sz w:val="24"/>
          <w:szCs w:val="24"/>
        </w:rPr>
        <w:t xml:space="preserve">Psicologia na educação. </w:t>
      </w:r>
      <w:r w:rsidRPr="00A473F9">
        <w:rPr>
          <w:sz w:val="24"/>
          <w:szCs w:val="24"/>
        </w:rPr>
        <w:t>São Paulo: Cortez, 1990. (Coleção Magistério. 2º grau. Série Formação do Professor).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FADIMAM, J; FRAGER, R. </w:t>
      </w:r>
      <w:r w:rsidRPr="00A473F9">
        <w:rPr>
          <w:i/>
          <w:iCs/>
          <w:sz w:val="24"/>
          <w:szCs w:val="24"/>
        </w:rPr>
        <w:t xml:space="preserve">Teorias da personalidade. </w:t>
      </w:r>
      <w:r w:rsidRPr="00A473F9">
        <w:rPr>
          <w:sz w:val="24"/>
          <w:szCs w:val="24"/>
        </w:rPr>
        <w:t xml:space="preserve">São Paulo: </w:t>
      </w:r>
      <w:proofErr w:type="spellStart"/>
      <w:r w:rsidRPr="00A473F9">
        <w:rPr>
          <w:sz w:val="24"/>
          <w:szCs w:val="24"/>
        </w:rPr>
        <w:t>Harbra</w:t>
      </w:r>
      <w:proofErr w:type="spellEnd"/>
      <w:r w:rsidRPr="00A473F9">
        <w:rPr>
          <w:sz w:val="24"/>
          <w:szCs w:val="24"/>
        </w:rPr>
        <w:t>, 1986.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GARDNER, H. </w:t>
      </w:r>
      <w:r w:rsidRPr="00A473F9">
        <w:rPr>
          <w:i/>
          <w:iCs/>
          <w:sz w:val="24"/>
          <w:szCs w:val="24"/>
        </w:rPr>
        <w:t>Estruturas da mente</w:t>
      </w:r>
      <w:r w:rsidRPr="00A473F9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a teoria das inteligências múltiplas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>Porto Alegre: Artes Médicas, 1994.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LA </w:t>
      </w:r>
      <w:proofErr w:type="gramStart"/>
      <w:r w:rsidRPr="00A473F9">
        <w:rPr>
          <w:sz w:val="24"/>
          <w:szCs w:val="24"/>
        </w:rPr>
        <w:t>TAILLE,</w:t>
      </w:r>
      <w:proofErr w:type="gramEnd"/>
      <w:r w:rsidRPr="00A473F9">
        <w:rPr>
          <w:sz w:val="24"/>
          <w:szCs w:val="24"/>
        </w:rPr>
        <w:t xml:space="preserve">Y; OLIVEIRA,M. K; DANTAS,H. </w:t>
      </w:r>
      <w:r w:rsidRPr="00A473F9">
        <w:rPr>
          <w:i/>
          <w:iCs/>
          <w:sz w:val="24"/>
          <w:szCs w:val="24"/>
        </w:rPr>
        <w:t xml:space="preserve">Piaget, Vygotsky, </w:t>
      </w:r>
      <w:proofErr w:type="spellStart"/>
      <w:r w:rsidRPr="00A473F9">
        <w:rPr>
          <w:i/>
          <w:iCs/>
          <w:sz w:val="24"/>
          <w:szCs w:val="24"/>
        </w:rPr>
        <w:t>Wallon</w:t>
      </w:r>
      <w:proofErr w:type="spellEnd"/>
      <w:r w:rsidRPr="00A473F9">
        <w:rPr>
          <w:iCs/>
          <w:sz w:val="24"/>
          <w:szCs w:val="24"/>
        </w:rPr>
        <w:t>:</w:t>
      </w:r>
      <w:r w:rsidRPr="00A473F9">
        <w:rPr>
          <w:i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Teorias Psicogenéticas em Discussão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 xml:space="preserve">São Paulo: </w:t>
      </w:r>
      <w:proofErr w:type="spellStart"/>
      <w:r w:rsidRPr="00A473F9">
        <w:rPr>
          <w:sz w:val="24"/>
          <w:szCs w:val="24"/>
        </w:rPr>
        <w:t>Summus</w:t>
      </w:r>
      <w:proofErr w:type="spellEnd"/>
      <w:r w:rsidRPr="00A473F9">
        <w:rPr>
          <w:sz w:val="24"/>
          <w:szCs w:val="24"/>
        </w:rPr>
        <w:t>, 1992.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PIAGET, J. </w:t>
      </w:r>
      <w:r w:rsidRPr="00B95958">
        <w:rPr>
          <w:i/>
          <w:iCs/>
          <w:sz w:val="24"/>
          <w:szCs w:val="24"/>
        </w:rPr>
        <w:t>Seis Estudos da psicologia</w:t>
      </w:r>
      <w:r w:rsidRPr="00A473F9">
        <w:rPr>
          <w:i/>
          <w:iCs/>
          <w:sz w:val="24"/>
          <w:szCs w:val="24"/>
        </w:rPr>
        <w:t>.</w:t>
      </w:r>
      <w:r w:rsidRPr="00A473F9">
        <w:rPr>
          <w:sz w:val="24"/>
          <w:szCs w:val="24"/>
        </w:rPr>
        <w:t xml:space="preserve"> </w:t>
      </w:r>
      <w:proofErr w:type="gramStart"/>
      <w:r w:rsidRPr="00A473F9">
        <w:rPr>
          <w:sz w:val="24"/>
          <w:szCs w:val="24"/>
        </w:rPr>
        <w:t>13.</w:t>
      </w:r>
      <w:proofErr w:type="gramEnd"/>
      <w:r w:rsidRPr="00A473F9">
        <w:rPr>
          <w:sz w:val="24"/>
          <w:szCs w:val="24"/>
        </w:rPr>
        <w:t>ed. Rio de Janeiro: Forense, 1985.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VYGOTSKY, L. S. </w:t>
      </w:r>
      <w:r w:rsidRPr="00B95958">
        <w:rPr>
          <w:i/>
          <w:iCs/>
          <w:sz w:val="24"/>
          <w:szCs w:val="24"/>
        </w:rPr>
        <w:t>A Formação social da mente.</w:t>
      </w:r>
      <w:r w:rsidRPr="00A473F9">
        <w:rPr>
          <w:i/>
          <w:iCs/>
          <w:sz w:val="24"/>
          <w:szCs w:val="24"/>
        </w:rPr>
        <w:t xml:space="preserve"> </w:t>
      </w:r>
      <w:r w:rsidRPr="00A473F9">
        <w:rPr>
          <w:sz w:val="24"/>
          <w:szCs w:val="24"/>
        </w:rPr>
        <w:t>São Paulo: Martins Fontes, 1987.</w:t>
      </w:r>
    </w:p>
    <w:p w:rsidR="00D310F4" w:rsidRPr="00A473F9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A473F9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473F9">
        <w:rPr>
          <w:b/>
          <w:sz w:val="24"/>
          <w:szCs w:val="24"/>
        </w:rPr>
        <w:t>Bibliografia complementar: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lastRenderedPageBreak/>
        <w:t>BOCK, A. M. B.; FURTADO, O</w:t>
      </w:r>
      <w:proofErr w:type="gramStart"/>
      <w:r w:rsidRPr="00A473F9">
        <w:rPr>
          <w:sz w:val="24"/>
          <w:szCs w:val="24"/>
        </w:rPr>
        <w:t>.;</w:t>
      </w:r>
      <w:proofErr w:type="gramEnd"/>
      <w:r w:rsidRPr="00A473F9">
        <w:rPr>
          <w:sz w:val="24"/>
          <w:szCs w:val="24"/>
        </w:rPr>
        <w:t xml:space="preserve"> TEIXEIRA, M. L. T. </w:t>
      </w:r>
      <w:r w:rsidRPr="00B95958">
        <w:rPr>
          <w:i/>
          <w:iCs/>
          <w:sz w:val="24"/>
          <w:szCs w:val="24"/>
        </w:rPr>
        <w:t>Psicologias</w:t>
      </w:r>
      <w:r w:rsidRPr="00B95958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uma introdução ao estudo de psicologia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 xml:space="preserve"> São Paulo: </w:t>
      </w:r>
      <w:proofErr w:type="gramStart"/>
      <w:r w:rsidRPr="00A473F9">
        <w:rPr>
          <w:sz w:val="24"/>
          <w:szCs w:val="24"/>
        </w:rPr>
        <w:t>Saraiva,</w:t>
      </w:r>
      <w:proofErr w:type="gramEnd"/>
      <w:r w:rsidRPr="00A473F9">
        <w:rPr>
          <w:sz w:val="24"/>
          <w:szCs w:val="24"/>
        </w:rPr>
        <w:t xml:space="preserve"> 1993.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552747">
        <w:rPr>
          <w:sz w:val="24"/>
          <w:szCs w:val="24"/>
        </w:rPr>
        <w:t xml:space="preserve">BUSQUETS, M. </w:t>
      </w:r>
      <w:proofErr w:type="gramStart"/>
      <w:r w:rsidRPr="00552747">
        <w:rPr>
          <w:sz w:val="24"/>
          <w:szCs w:val="24"/>
        </w:rPr>
        <w:t>D.</w:t>
      </w:r>
      <w:proofErr w:type="gramEnd"/>
      <w:r w:rsidRPr="00552747">
        <w:rPr>
          <w:sz w:val="24"/>
          <w:szCs w:val="24"/>
        </w:rPr>
        <w:t xml:space="preserve"> et al. </w:t>
      </w:r>
      <w:r w:rsidRPr="00B95958">
        <w:rPr>
          <w:i/>
          <w:iCs/>
          <w:sz w:val="24"/>
          <w:szCs w:val="24"/>
        </w:rPr>
        <w:t>Temas transversais em educação</w:t>
      </w:r>
      <w:r w:rsidRPr="00B95958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bases para uma formação integral</w:t>
      </w:r>
      <w:r w:rsidRPr="00A473F9">
        <w:rPr>
          <w:i/>
          <w:iCs/>
          <w:sz w:val="24"/>
          <w:szCs w:val="24"/>
        </w:rPr>
        <w:t xml:space="preserve">. </w:t>
      </w:r>
      <w:r w:rsidRPr="00A473F9">
        <w:rPr>
          <w:sz w:val="24"/>
          <w:szCs w:val="24"/>
        </w:rPr>
        <w:t>São Paulo: Ática, 1997.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CUNHA, M. V. </w:t>
      </w:r>
      <w:r w:rsidRPr="00B95958">
        <w:rPr>
          <w:i/>
          <w:iCs/>
          <w:sz w:val="24"/>
          <w:szCs w:val="24"/>
        </w:rPr>
        <w:t>Psicologia da educação</w:t>
      </w:r>
      <w:r w:rsidRPr="00B95958">
        <w:rPr>
          <w:iCs/>
          <w:sz w:val="24"/>
          <w:szCs w:val="24"/>
        </w:rPr>
        <w:t>:</w:t>
      </w:r>
      <w:r w:rsidRPr="00A473F9">
        <w:rPr>
          <w:b/>
          <w:iCs/>
          <w:sz w:val="24"/>
          <w:szCs w:val="24"/>
        </w:rPr>
        <w:t xml:space="preserve"> </w:t>
      </w:r>
      <w:r w:rsidRPr="00A473F9">
        <w:rPr>
          <w:iCs/>
          <w:sz w:val="24"/>
          <w:szCs w:val="24"/>
        </w:rPr>
        <w:t>o que você precisa saber sobr</w:t>
      </w:r>
      <w:r w:rsidRPr="00A473F9">
        <w:rPr>
          <w:i/>
          <w:iCs/>
          <w:sz w:val="24"/>
          <w:szCs w:val="24"/>
        </w:rPr>
        <w:t xml:space="preserve">e. </w:t>
      </w:r>
      <w:r w:rsidRPr="00A473F9">
        <w:rPr>
          <w:sz w:val="24"/>
          <w:szCs w:val="24"/>
        </w:rPr>
        <w:t>Rio de Janeiro: DP&amp;A, 2000.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>PERLS, F</w:t>
      </w:r>
      <w:r w:rsidRPr="00B95958">
        <w:rPr>
          <w:sz w:val="24"/>
          <w:szCs w:val="24"/>
        </w:rPr>
        <w:t xml:space="preserve">. </w:t>
      </w:r>
      <w:r w:rsidRPr="00B95958">
        <w:rPr>
          <w:i/>
          <w:iCs/>
          <w:sz w:val="24"/>
          <w:szCs w:val="24"/>
        </w:rPr>
        <w:t xml:space="preserve">A abordagem </w:t>
      </w:r>
      <w:proofErr w:type="spellStart"/>
      <w:r w:rsidRPr="00B95958">
        <w:rPr>
          <w:i/>
          <w:iCs/>
          <w:sz w:val="24"/>
          <w:szCs w:val="24"/>
        </w:rPr>
        <w:t>gestáltica</w:t>
      </w:r>
      <w:proofErr w:type="spellEnd"/>
      <w:r w:rsidRPr="00B95958">
        <w:rPr>
          <w:i/>
          <w:iCs/>
          <w:sz w:val="24"/>
          <w:szCs w:val="24"/>
        </w:rPr>
        <w:t xml:space="preserve"> e testemunha ocular da terapia</w:t>
      </w:r>
      <w:r w:rsidRPr="00A473F9">
        <w:rPr>
          <w:sz w:val="24"/>
          <w:szCs w:val="24"/>
        </w:rPr>
        <w:t xml:space="preserve">. Trad. José Sanz. 2. </w:t>
      </w:r>
      <w:proofErr w:type="gramStart"/>
      <w:r w:rsidRPr="00A473F9">
        <w:rPr>
          <w:sz w:val="24"/>
          <w:szCs w:val="24"/>
        </w:rPr>
        <w:t>ed.</w:t>
      </w:r>
      <w:proofErr w:type="gramEnd"/>
      <w:r w:rsidRPr="00A473F9">
        <w:rPr>
          <w:sz w:val="24"/>
          <w:szCs w:val="24"/>
        </w:rPr>
        <w:t xml:space="preserve"> Rio de Janeiro, RJ: Guanabara,1988.</w:t>
      </w:r>
    </w:p>
    <w:p w:rsidR="00D310F4" w:rsidRPr="00A473F9" w:rsidRDefault="00D310F4" w:rsidP="00D310F4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473F9">
        <w:rPr>
          <w:sz w:val="24"/>
          <w:szCs w:val="24"/>
        </w:rPr>
        <w:t xml:space="preserve">PETRAGLIA, I. C. </w:t>
      </w:r>
      <w:r w:rsidRPr="00A473F9">
        <w:rPr>
          <w:i/>
          <w:iCs/>
          <w:sz w:val="24"/>
          <w:szCs w:val="24"/>
        </w:rPr>
        <w:t xml:space="preserve">Edgar </w:t>
      </w:r>
      <w:proofErr w:type="spellStart"/>
      <w:r w:rsidRPr="00A473F9">
        <w:rPr>
          <w:i/>
          <w:iCs/>
          <w:sz w:val="24"/>
          <w:szCs w:val="24"/>
        </w:rPr>
        <w:t>Morin</w:t>
      </w:r>
      <w:proofErr w:type="spellEnd"/>
      <w:r w:rsidRPr="00A473F9">
        <w:rPr>
          <w:i/>
          <w:iCs/>
          <w:sz w:val="24"/>
          <w:szCs w:val="24"/>
        </w:rPr>
        <w:t xml:space="preserve">: </w:t>
      </w:r>
      <w:r w:rsidRPr="00B95958">
        <w:rPr>
          <w:iCs/>
          <w:sz w:val="24"/>
          <w:szCs w:val="24"/>
        </w:rPr>
        <w:t>A educação e a complexidade do ser e do saber</w:t>
      </w:r>
      <w:r w:rsidRPr="00B95958">
        <w:rPr>
          <w:i/>
          <w:iCs/>
          <w:sz w:val="24"/>
          <w:szCs w:val="24"/>
        </w:rPr>
        <w:t xml:space="preserve">. </w:t>
      </w:r>
      <w:proofErr w:type="gramStart"/>
      <w:r w:rsidRPr="00A473F9">
        <w:rPr>
          <w:sz w:val="24"/>
          <w:szCs w:val="24"/>
        </w:rPr>
        <w:t>3.</w:t>
      </w:r>
      <w:proofErr w:type="gramEnd"/>
      <w:r w:rsidRPr="00A473F9">
        <w:rPr>
          <w:sz w:val="24"/>
          <w:szCs w:val="24"/>
        </w:rPr>
        <w:t>ed. Petrópolis, RJ: Vozes, 1999.</w:t>
      </w:r>
    </w:p>
    <w:p w:rsidR="00D310F4" w:rsidRPr="00A473F9" w:rsidRDefault="00D310F4" w:rsidP="00D310F4">
      <w:pPr>
        <w:pStyle w:val="SemEspaamento"/>
        <w:spacing w:line="276" w:lineRule="auto"/>
        <w:jc w:val="both"/>
        <w:rPr>
          <w:b/>
          <w:color w:val="FF0000"/>
          <w:sz w:val="24"/>
          <w:szCs w:val="24"/>
        </w:rPr>
      </w:pPr>
      <w:r w:rsidRPr="00A473F9">
        <w:rPr>
          <w:sz w:val="24"/>
          <w:szCs w:val="24"/>
        </w:rPr>
        <w:t>WEIL, P</w:t>
      </w:r>
      <w:r w:rsidRPr="00B95958">
        <w:rPr>
          <w:sz w:val="24"/>
          <w:szCs w:val="24"/>
        </w:rPr>
        <w:t xml:space="preserve">. </w:t>
      </w:r>
      <w:r w:rsidRPr="00B95958">
        <w:rPr>
          <w:i/>
          <w:iCs/>
          <w:sz w:val="24"/>
          <w:szCs w:val="24"/>
        </w:rPr>
        <w:t>A mudança de sentido e o sentido da mudança</w:t>
      </w:r>
      <w:r w:rsidRPr="00B95958">
        <w:rPr>
          <w:sz w:val="24"/>
          <w:szCs w:val="24"/>
        </w:rPr>
        <w:t>.</w:t>
      </w:r>
      <w:r w:rsidRPr="00A473F9">
        <w:rPr>
          <w:sz w:val="24"/>
          <w:szCs w:val="24"/>
        </w:rPr>
        <w:t xml:space="preserve"> Rio de Janeiro: </w:t>
      </w:r>
      <w:proofErr w:type="gramStart"/>
      <w:r w:rsidRPr="00A473F9">
        <w:rPr>
          <w:sz w:val="24"/>
          <w:szCs w:val="24"/>
        </w:rPr>
        <w:t>Record</w:t>
      </w:r>
      <w:proofErr w:type="gramEnd"/>
      <w:r w:rsidRPr="00A473F9">
        <w:rPr>
          <w:sz w:val="24"/>
          <w:szCs w:val="24"/>
        </w:rPr>
        <w:t>: Rosa dos Tempos, 2000.</w:t>
      </w:r>
    </w:p>
    <w:p w:rsidR="00D310F4" w:rsidRPr="00A473F9" w:rsidRDefault="00D310F4" w:rsidP="00D310F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D310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pacing w:before="54" w:after="54" w:line="190" w:lineRule="atLeast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CAMPUS / POLO DE REALIZAÇÃO: CAMPUS DA UESPI</w:t>
            </w:r>
          </w:p>
        </w:tc>
      </w:tr>
      <w:tr w:rsidR="00D310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D310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9E5117">
              <w:rPr>
                <w:b/>
                <w:sz w:val="20"/>
                <w:szCs w:val="20"/>
              </w:rPr>
              <w:t>FUNDAMENTOS DA EDUCAÇÃO</w:t>
            </w:r>
            <w:r>
              <w:rPr>
                <w:b/>
                <w:sz w:val="20"/>
                <w:szCs w:val="20"/>
              </w:rPr>
              <w:t xml:space="preserve"> ESPECIAL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3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D310F4" w:rsidRPr="00E91304" w:rsidRDefault="00D310F4" w:rsidP="00D310F4">
      <w:pPr>
        <w:pStyle w:val="SemEspaamento"/>
        <w:spacing w:line="276" w:lineRule="auto"/>
        <w:rPr>
          <w:b/>
          <w:sz w:val="24"/>
          <w:szCs w:val="24"/>
        </w:rPr>
      </w:pPr>
      <w:r w:rsidRPr="00E91304">
        <w:rPr>
          <w:b/>
          <w:sz w:val="24"/>
          <w:szCs w:val="24"/>
        </w:rPr>
        <w:t>Ementa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Educação infantil: aspectos históricos e legais.  O jogo infantil nas abordagens teóricas: psicanalítica, construtivista e </w:t>
      </w:r>
      <w:proofErr w:type="spellStart"/>
      <w:r w:rsidRPr="00E91304">
        <w:rPr>
          <w:sz w:val="24"/>
          <w:szCs w:val="24"/>
        </w:rPr>
        <w:t>sócio-histórica</w:t>
      </w:r>
      <w:proofErr w:type="spellEnd"/>
      <w:r w:rsidRPr="00E91304">
        <w:rPr>
          <w:sz w:val="24"/>
          <w:szCs w:val="24"/>
        </w:rPr>
        <w:t xml:space="preserve">. A evolução do desenho: a perspectiva de </w:t>
      </w:r>
      <w:proofErr w:type="spellStart"/>
      <w:r w:rsidRPr="00E91304">
        <w:rPr>
          <w:sz w:val="24"/>
          <w:szCs w:val="24"/>
        </w:rPr>
        <w:t>Luquet</w:t>
      </w:r>
      <w:proofErr w:type="spellEnd"/>
      <w:r w:rsidRPr="00E91304">
        <w:rPr>
          <w:sz w:val="24"/>
          <w:szCs w:val="24"/>
        </w:rPr>
        <w:t xml:space="preserve">. Desenvolvimento moral: as contribuições de Piaget e </w:t>
      </w:r>
      <w:proofErr w:type="spellStart"/>
      <w:r w:rsidRPr="00E91304">
        <w:rPr>
          <w:sz w:val="24"/>
          <w:szCs w:val="24"/>
        </w:rPr>
        <w:t>Kohlberg</w:t>
      </w:r>
      <w:proofErr w:type="spellEnd"/>
      <w:r w:rsidRPr="00E91304">
        <w:rPr>
          <w:sz w:val="24"/>
          <w:szCs w:val="24"/>
        </w:rPr>
        <w:t>. O brinquedo e o desenho na educação infantil.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</w:p>
    <w:p w:rsidR="00D310F4" w:rsidRPr="00E91304" w:rsidRDefault="00D310F4" w:rsidP="00D310F4">
      <w:pPr>
        <w:pStyle w:val="SemEspaamento"/>
        <w:spacing w:line="276" w:lineRule="auto"/>
        <w:rPr>
          <w:b/>
          <w:sz w:val="24"/>
          <w:szCs w:val="24"/>
        </w:rPr>
      </w:pPr>
      <w:r w:rsidRPr="00E91304">
        <w:rPr>
          <w:b/>
          <w:sz w:val="24"/>
          <w:szCs w:val="24"/>
        </w:rPr>
        <w:t>Bibliografia básica: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SAAD, </w:t>
      </w:r>
      <w:proofErr w:type="spellStart"/>
      <w:r w:rsidRPr="00E91304">
        <w:rPr>
          <w:sz w:val="24"/>
          <w:szCs w:val="24"/>
        </w:rPr>
        <w:t>Suad</w:t>
      </w:r>
      <w:proofErr w:type="spellEnd"/>
      <w:r w:rsidRPr="00E91304">
        <w:rPr>
          <w:sz w:val="24"/>
          <w:szCs w:val="24"/>
        </w:rPr>
        <w:t xml:space="preserve"> Nader. </w:t>
      </w:r>
      <w:r w:rsidRPr="00E91304">
        <w:rPr>
          <w:bCs/>
          <w:sz w:val="24"/>
          <w:szCs w:val="24"/>
        </w:rPr>
        <w:t xml:space="preserve">Preparando o caminho da inclusão: </w:t>
      </w:r>
      <w:r w:rsidRPr="00E91304">
        <w:rPr>
          <w:sz w:val="24"/>
          <w:szCs w:val="24"/>
        </w:rPr>
        <w:t>dissolvendo mitos e preconceitos em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E91304">
        <w:rPr>
          <w:sz w:val="24"/>
          <w:szCs w:val="24"/>
        </w:rPr>
        <w:t>relação</w:t>
      </w:r>
      <w:proofErr w:type="gramEnd"/>
      <w:r w:rsidRPr="00E91304">
        <w:rPr>
          <w:sz w:val="24"/>
          <w:szCs w:val="24"/>
        </w:rPr>
        <w:t xml:space="preserve"> à pessoa com Síndrome de Down. São Paulo: Vetor, 2003.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EDLER, </w:t>
      </w:r>
      <w:proofErr w:type="spellStart"/>
      <w:r w:rsidRPr="00E91304">
        <w:rPr>
          <w:sz w:val="24"/>
          <w:szCs w:val="24"/>
        </w:rPr>
        <w:t>Rosita</w:t>
      </w:r>
      <w:proofErr w:type="spellEnd"/>
      <w:r w:rsidRPr="00E91304">
        <w:rPr>
          <w:sz w:val="24"/>
          <w:szCs w:val="24"/>
        </w:rPr>
        <w:t xml:space="preserve"> Carvalho. </w:t>
      </w:r>
      <w:r w:rsidRPr="00E91304">
        <w:rPr>
          <w:bCs/>
          <w:sz w:val="24"/>
          <w:szCs w:val="24"/>
        </w:rPr>
        <w:t xml:space="preserve">Temas em educação especial. </w:t>
      </w:r>
      <w:r w:rsidRPr="00E91304">
        <w:rPr>
          <w:sz w:val="24"/>
          <w:szCs w:val="24"/>
        </w:rPr>
        <w:t>Rio de Janeiro: WWA, 1998.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______. </w:t>
      </w:r>
      <w:r w:rsidRPr="00E91304">
        <w:rPr>
          <w:bCs/>
          <w:sz w:val="24"/>
          <w:szCs w:val="24"/>
        </w:rPr>
        <w:t xml:space="preserve">A nova LDB e a educação especial. </w:t>
      </w:r>
      <w:r w:rsidRPr="00E91304">
        <w:rPr>
          <w:sz w:val="24"/>
          <w:szCs w:val="24"/>
        </w:rPr>
        <w:t>Rio de Janeiro: WWA, 1997.</w:t>
      </w:r>
    </w:p>
    <w:p w:rsidR="00D310F4" w:rsidRPr="00E91304" w:rsidRDefault="00D310F4" w:rsidP="00D310F4">
      <w:pPr>
        <w:pStyle w:val="SemEspaamento"/>
        <w:spacing w:line="276" w:lineRule="auto"/>
        <w:rPr>
          <w:bCs/>
          <w:sz w:val="24"/>
          <w:szCs w:val="24"/>
        </w:rPr>
      </w:pPr>
      <w:r w:rsidRPr="00E91304">
        <w:rPr>
          <w:sz w:val="24"/>
          <w:szCs w:val="24"/>
        </w:rPr>
        <w:t xml:space="preserve">KASSAR, Mônica de Carvalho Magalhães. </w:t>
      </w:r>
      <w:r w:rsidRPr="00E91304">
        <w:rPr>
          <w:bCs/>
          <w:sz w:val="24"/>
          <w:szCs w:val="24"/>
        </w:rPr>
        <w:t>Ciência e senso comum no cotidiano das classes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E91304">
        <w:rPr>
          <w:bCs/>
          <w:sz w:val="24"/>
          <w:szCs w:val="24"/>
        </w:rPr>
        <w:t>especiais</w:t>
      </w:r>
      <w:proofErr w:type="gramEnd"/>
      <w:r w:rsidRPr="00E91304">
        <w:rPr>
          <w:bCs/>
          <w:sz w:val="24"/>
          <w:szCs w:val="24"/>
        </w:rPr>
        <w:t xml:space="preserve">. </w:t>
      </w:r>
      <w:r w:rsidRPr="00E91304">
        <w:rPr>
          <w:sz w:val="24"/>
          <w:szCs w:val="24"/>
        </w:rPr>
        <w:t xml:space="preserve">Campinas: Papirus, 1995. </w:t>
      </w:r>
      <w:proofErr w:type="gramStart"/>
      <w:r w:rsidRPr="00E91304">
        <w:rPr>
          <w:sz w:val="24"/>
          <w:szCs w:val="24"/>
        </w:rPr>
        <w:t xml:space="preserve">( </w:t>
      </w:r>
      <w:proofErr w:type="gramEnd"/>
      <w:r w:rsidRPr="00E91304">
        <w:rPr>
          <w:sz w:val="24"/>
          <w:szCs w:val="24"/>
        </w:rPr>
        <w:t>Série Educação Especial)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bCs/>
          <w:sz w:val="24"/>
          <w:szCs w:val="24"/>
        </w:rPr>
        <w:lastRenderedPageBreak/>
        <w:t xml:space="preserve">Educação especial em debate. </w:t>
      </w:r>
      <w:r w:rsidRPr="00E91304">
        <w:rPr>
          <w:sz w:val="24"/>
          <w:szCs w:val="24"/>
        </w:rPr>
        <w:t>São Paulo: Casa do Psicólogo: Conselho Regional de Psicologia, 1997.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</w:p>
    <w:p w:rsidR="00D310F4" w:rsidRPr="00E91304" w:rsidRDefault="00D310F4" w:rsidP="00D310F4">
      <w:pPr>
        <w:pStyle w:val="SemEspaamento"/>
        <w:spacing w:line="276" w:lineRule="auto"/>
        <w:rPr>
          <w:b/>
          <w:sz w:val="24"/>
          <w:szCs w:val="24"/>
        </w:rPr>
      </w:pPr>
      <w:r w:rsidRPr="00E91304">
        <w:rPr>
          <w:b/>
          <w:sz w:val="24"/>
          <w:szCs w:val="24"/>
        </w:rPr>
        <w:t>Bibliografia complementar:</w:t>
      </w:r>
    </w:p>
    <w:p w:rsidR="00D310F4" w:rsidRPr="00E91304" w:rsidRDefault="00D310F4" w:rsidP="00D310F4">
      <w:pPr>
        <w:pStyle w:val="SemEspaamento"/>
        <w:spacing w:line="276" w:lineRule="auto"/>
        <w:rPr>
          <w:sz w:val="24"/>
          <w:szCs w:val="24"/>
        </w:rPr>
      </w:pPr>
      <w:r w:rsidRPr="00E91304">
        <w:rPr>
          <w:sz w:val="24"/>
          <w:szCs w:val="24"/>
        </w:rPr>
        <w:t xml:space="preserve">MAZZOTTA, Marcos José Silveira. </w:t>
      </w:r>
      <w:r w:rsidRPr="00E91304">
        <w:rPr>
          <w:bCs/>
          <w:sz w:val="24"/>
          <w:szCs w:val="24"/>
        </w:rPr>
        <w:t xml:space="preserve">Educação especial no Brasil: </w:t>
      </w:r>
      <w:r w:rsidRPr="00E91304">
        <w:rPr>
          <w:sz w:val="24"/>
          <w:szCs w:val="24"/>
        </w:rPr>
        <w:t xml:space="preserve">história e políticas públicas. </w:t>
      </w:r>
      <w:proofErr w:type="gramStart"/>
      <w:r w:rsidRPr="00E91304">
        <w:rPr>
          <w:sz w:val="24"/>
          <w:szCs w:val="24"/>
        </w:rPr>
        <w:t>5.</w:t>
      </w:r>
      <w:proofErr w:type="gramEnd"/>
      <w:r w:rsidRPr="00E91304">
        <w:rPr>
          <w:sz w:val="24"/>
          <w:szCs w:val="24"/>
        </w:rPr>
        <w:t>ed. São Paulo: Cortez, 2005.</w:t>
      </w:r>
    </w:p>
    <w:p w:rsidR="00D310F4" w:rsidRPr="00A473F9" w:rsidRDefault="00D310F4" w:rsidP="00D310F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B74EB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D310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MUNICÍPIO: 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D310F4" w:rsidRPr="00833056" w:rsidRDefault="00D310F4" w:rsidP="003B3DE8">
            <w:pPr>
              <w:spacing w:before="54" w:after="54" w:line="190" w:lineRule="atLeast"/>
              <w:rPr>
                <w:rFonts w:ascii="Verdana" w:eastAsia="Times New Roman" w:hAnsi="Verdana"/>
                <w:sz w:val="16"/>
                <w:szCs w:val="16"/>
                <w:lang w:eastAsia="pt-BR"/>
              </w:rPr>
            </w:pPr>
            <w:r w:rsidRPr="00833056">
              <w:rPr>
                <w:rFonts w:cs="Arial"/>
                <w:b/>
                <w:sz w:val="20"/>
                <w:szCs w:val="20"/>
              </w:rPr>
              <w:t>CAMPUS / POLO DE REALIZAÇÃO: CAMPUS DA UESPI</w:t>
            </w:r>
          </w:p>
        </w:tc>
      </w:tr>
      <w:tr w:rsidR="00D310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052CBB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BENILDE FERREIRA DE ASSUNÇÃO FARIAS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D310F4" w:rsidRPr="00F71C5D" w:rsidRDefault="00D310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D310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182C52">
              <w:rPr>
                <w:b/>
                <w:sz w:val="20"/>
                <w:szCs w:val="20"/>
              </w:rPr>
              <w:t>LEGISLAÇÃO E ORGANIZAÇÃO DA EDUCAÇÃO BÁSICA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D310F4" w:rsidRPr="00F71C5D" w:rsidRDefault="00D310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4</w:t>
            </w:r>
            <w:r w:rsidRPr="00F71C5D">
              <w:rPr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D310F4" w:rsidRPr="00B74EB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Ementa</w:t>
      </w:r>
    </w:p>
    <w:p w:rsidR="00D310F4" w:rsidRPr="00B74EB7" w:rsidRDefault="00D310F4" w:rsidP="00D310F4">
      <w:pPr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A dimensão política e pedagógica da organização escolar brasileira. A educação na legislação básica e complementar que rege a Educação Básica no Brasil (constituição Federal, Lei de Diretrizes e Bases da Educação Nacional, Decretos, resoluções e Pareceres dos órgãos normativos). </w:t>
      </w:r>
    </w:p>
    <w:p w:rsidR="00D310F4" w:rsidRPr="00B74EB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B74EB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básica:</w:t>
      </w:r>
    </w:p>
    <w:p w:rsidR="00D310F4" w:rsidRPr="00B74EB7" w:rsidRDefault="00D310F4" w:rsidP="00D310F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BRANDÃO, Carlos da Fonseca. </w:t>
      </w:r>
      <w:r w:rsidRPr="00B74EB7">
        <w:rPr>
          <w:i/>
          <w:sz w:val="24"/>
          <w:szCs w:val="24"/>
        </w:rPr>
        <w:t>Estrutura e funcionamento do ensino</w:t>
      </w:r>
      <w:r w:rsidRPr="00B74EB7">
        <w:rPr>
          <w:sz w:val="24"/>
          <w:szCs w:val="24"/>
        </w:rPr>
        <w:t xml:space="preserve">. São Paulo: </w:t>
      </w:r>
      <w:proofErr w:type="spellStart"/>
      <w:r w:rsidRPr="00B74EB7">
        <w:rPr>
          <w:sz w:val="24"/>
          <w:szCs w:val="24"/>
        </w:rPr>
        <w:t>Avercamp</w:t>
      </w:r>
      <w:proofErr w:type="spellEnd"/>
      <w:r w:rsidRPr="00B74EB7">
        <w:rPr>
          <w:sz w:val="24"/>
          <w:szCs w:val="24"/>
        </w:rPr>
        <w:t>, 2004.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370.981 B821e]</w:t>
      </w:r>
    </w:p>
    <w:p w:rsidR="00D310F4" w:rsidRPr="00B74EB7" w:rsidRDefault="00D310F4" w:rsidP="00D310F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lastRenderedPageBreak/>
        <w:t>CARNEIRO, Moacir A</w:t>
      </w:r>
      <w:r w:rsidRPr="00B74EB7">
        <w:rPr>
          <w:i/>
          <w:sz w:val="24"/>
          <w:szCs w:val="24"/>
        </w:rPr>
        <w:t>. LDB fácil:</w:t>
      </w:r>
      <w:r w:rsidRPr="00B74EB7">
        <w:rPr>
          <w:sz w:val="24"/>
          <w:szCs w:val="24"/>
        </w:rPr>
        <w:t xml:space="preserve"> leitura crítico-compreensiva artigo a artigo. 12. </w:t>
      </w:r>
      <w:proofErr w:type="gramStart"/>
      <w:r w:rsidRPr="00B74EB7">
        <w:rPr>
          <w:sz w:val="24"/>
          <w:szCs w:val="24"/>
        </w:rPr>
        <w:t>ed.</w:t>
      </w:r>
      <w:proofErr w:type="gramEnd"/>
      <w:r w:rsidRPr="00B74EB7">
        <w:rPr>
          <w:sz w:val="24"/>
          <w:szCs w:val="24"/>
        </w:rPr>
        <w:t xml:space="preserve"> Petrópolis: Vozes, 2006. [</w:t>
      </w:r>
      <w:proofErr w:type="gramStart"/>
      <w:r w:rsidRPr="00B74EB7">
        <w:rPr>
          <w:sz w:val="24"/>
          <w:szCs w:val="24"/>
        </w:rPr>
        <w:t>7</w:t>
      </w:r>
      <w:proofErr w:type="gramEnd"/>
      <w:r w:rsidRPr="00B74EB7">
        <w:rPr>
          <w:sz w:val="24"/>
          <w:szCs w:val="24"/>
        </w:rPr>
        <w:t xml:space="preserve"> exemplares, Campus Central. Localização: 370.2681 C289lc].</w:t>
      </w:r>
    </w:p>
    <w:p w:rsidR="00D310F4" w:rsidRPr="00B74EB7" w:rsidRDefault="00D310F4" w:rsidP="00D310F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MENESES, João Gualberto </w:t>
      </w:r>
      <w:proofErr w:type="gramStart"/>
      <w:r w:rsidRPr="00B74EB7">
        <w:rPr>
          <w:sz w:val="24"/>
          <w:szCs w:val="24"/>
        </w:rPr>
        <w:t>et</w:t>
      </w:r>
      <w:proofErr w:type="gramEnd"/>
      <w:r w:rsidRPr="00B74EB7">
        <w:rPr>
          <w:sz w:val="24"/>
          <w:szCs w:val="24"/>
        </w:rPr>
        <w:t xml:space="preserve"> al. </w:t>
      </w:r>
      <w:r w:rsidRPr="00B74EB7">
        <w:rPr>
          <w:i/>
          <w:sz w:val="24"/>
          <w:szCs w:val="24"/>
        </w:rPr>
        <w:t>Educação Básica políticas, legislação e gestão</w:t>
      </w:r>
      <w:r w:rsidRPr="00B74EB7">
        <w:rPr>
          <w:sz w:val="24"/>
          <w:szCs w:val="24"/>
        </w:rPr>
        <w:t xml:space="preserve"> – Leituras. São Paulo: Pioneira Thomson Learning, 2004.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372.12 E24e].</w:t>
      </w:r>
    </w:p>
    <w:p w:rsidR="00D310F4" w:rsidRPr="00B74EB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B74EB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b/>
          <w:sz w:val="24"/>
          <w:szCs w:val="24"/>
        </w:rPr>
        <w:t>Bibliografia complementar:</w:t>
      </w:r>
    </w:p>
    <w:p w:rsidR="00D310F4" w:rsidRPr="00B74EB7" w:rsidRDefault="00D310F4" w:rsidP="00D310F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>ALVES, Nilda &amp; VILLARDI, Raquel (</w:t>
      </w:r>
      <w:proofErr w:type="spellStart"/>
      <w:r w:rsidRPr="00B74EB7">
        <w:rPr>
          <w:sz w:val="24"/>
          <w:szCs w:val="24"/>
        </w:rPr>
        <w:t>Orgs</w:t>
      </w:r>
      <w:proofErr w:type="spellEnd"/>
      <w:r w:rsidRPr="00B74EB7">
        <w:rPr>
          <w:sz w:val="24"/>
          <w:szCs w:val="24"/>
        </w:rPr>
        <w:t xml:space="preserve">.). </w:t>
      </w:r>
      <w:r w:rsidRPr="00B74EB7">
        <w:rPr>
          <w:i/>
          <w:sz w:val="24"/>
          <w:szCs w:val="24"/>
        </w:rPr>
        <w:t>Múltiplas leituras da nova LDB</w:t>
      </w:r>
      <w:r w:rsidRPr="00B74EB7">
        <w:rPr>
          <w:sz w:val="24"/>
          <w:szCs w:val="24"/>
        </w:rPr>
        <w:t xml:space="preserve">. Rio de Janeiro: </w:t>
      </w:r>
      <w:proofErr w:type="spellStart"/>
      <w:r w:rsidRPr="00B74EB7">
        <w:rPr>
          <w:sz w:val="24"/>
          <w:szCs w:val="24"/>
        </w:rPr>
        <w:t>Qualitymark</w:t>
      </w:r>
      <w:proofErr w:type="spellEnd"/>
      <w:r w:rsidRPr="00B74EB7">
        <w:rPr>
          <w:sz w:val="24"/>
          <w:szCs w:val="24"/>
        </w:rPr>
        <w:t>, 1997.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370.2681 M961m]</w:t>
      </w:r>
    </w:p>
    <w:p w:rsidR="00D310F4" w:rsidRPr="00B74EB7" w:rsidRDefault="00D310F4" w:rsidP="00D310F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>MORAES, Salete</w:t>
      </w:r>
      <w:r w:rsidRPr="00B74EB7">
        <w:rPr>
          <w:i/>
          <w:sz w:val="24"/>
          <w:szCs w:val="24"/>
        </w:rPr>
        <w:t>. Novas ágoras:</w:t>
      </w:r>
      <w:r w:rsidRPr="00B74EB7">
        <w:rPr>
          <w:sz w:val="24"/>
          <w:szCs w:val="24"/>
        </w:rPr>
        <w:t xml:space="preserve"> desenhos alternativos para políticas em educação. Porto Alegre: Redes, 2008.</w:t>
      </w:r>
    </w:p>
    <w:p w:rsidR="00D310F4" w:rsidRPr="00B74EB7" w:rsidRDefault="00D310F4" w:rsidP="00D310F4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B74EB7">
        <w:rPr>
          <w:sz w:val="24"/>
          <w:szCs w:val="24"/>
        </w:rPr>
        <w:t xml:space="preserve">PLANK, David. </w:t>
      </w:r>
      <w:r w:rsidRPr="00B74EB7">
        <w:rPr>
          <w:i/>
          <w:sz w:val="24"/>
          <w:szCs w:val="24"/>
        </w:rPr>
        <w:t>Política educacional brasileira.</w:t>
      </w:r>
      <w:r w:rsidRPr="00B74EB7">
        <w:rPr>
          <w:sz w:val="24"/>
          <w:szCs w:val="24"/>
        </w:rPr>
        <w:t xml:space="preserve"> Porto Alegre: </w:t>
      </w:r>
      <w:proofErr w:type="spellStart"/>
      <w:proofErr w:type="gramStart"/>
      <w:r w:rsidRPr="00B74EB7">
        <w:rPr>
          <w:sz w:val="24"/>
          <w:szCs w:val="24"/>
        </w:rPr>
        <w:t>ArtMed</w:t>
      </w:r>
      <w:proofErr w:type="spellEnd"/>
      <w:proofErr w:type="gramEnd"/>
      <w:r w:rsidRPr="00B74EB7">
        <w:rPr>
          <w:sz w:val="24"/>
          <w:szCs w:val="24"/>
        </w:rPr>
        <w:t>, 2001. [</w:t>
      </w:r>
      <w:proofErr w:type="gramStart"/>
      <w:r w:rsidRPr="00B74EB7">
        <w:rPr>
          <w:sz w:val="24"/>
          <w:szCs w:val="24"/>
        </w:rPr>
        <w:t>1</w:t>
      </w:r>
      <w:proofErr w:type="gramEnd"/>
      <w:r w:rsidRPr="00B74EB7">
        <w:rPr>
          <w:sz w:val="24"/>
          <w:szCs w:val="24"/>
        </w:rPr>
        <w:t xml:space="preserve"> exemplar, Campus Viamão. Localização: 379.81 P712p].</w:t>
      </w:r>
    </w:p>
    <w:p w:rsidR="00D310F4" w:rsidRPr="00B74EB7" w:rsidRDefault="00D310F4" w:rsidP="00D310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B74EB7">
        <w:rPr>
          <w:sz w:val="24"/>
          <w:szCs w:val="24"/>
        </w:rPr>
        <w:t>SILVA, Eurides (Org</w:t>
      </w:r>
      <w:r w:rsidRPr="00B74EB7">
        <w:rPr>
          <w:i/>
          <w:sz w:val="24"/>
          <w:szCs w:val="24"/>
        </w:rPr>
        <w:t>.). A Educação básica pós-LDB.</w:t>
      </w:r>
      <w:r w:rsidRPr="00B74EB7">
        <w:rPr>
          <w:sz w:val="24"/>
          <w:szCs w:val="24"/>
        </w:rPr>
        <w:t xml:space="preserve"> São Paulo: Pioneira, 1998. [</w:t>
      </w:r>
      <w:proofErr w:type="gramStart"/>
      <w:r w:rsidRPr="00B74EB7">
        <w:rPr>
          <w:sz w:val="24"/>
          <w:szCs w:val="24"/>
        </w:rPr>
        <w:t>3</w:t>
      </w:r>
      <w:proofErr w:type="gramEnd"/>
      <w:r w:rsidRPr="00B74EB7">
        <w:rPr>
          <w:sz w:val="24"/>
          <w:szCs w:val="24"/>
        </w:rPr>
        <w:t xml:space="preserve"> exemplares, Campus Central. Localização: 370.2681 E24e].</w:t>
      </w:r>
    </w:p>
    <w:p w:rsidR="00D310F4" w:rsidRPr="00B74EB7" w:rsidRDefault="00D310F4" w:rsidP="00D310F4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D310F4" w:rsidRPr="00B74EB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Pr="00B74EB7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310F4" w:rsidRDefault="00D310F4" w:rsidP="00D310F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310F4" w:rsidRDefault="00D310F4" w:rsidP="00D310F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310F4" w:rsidRDefault="00D310F4" w:rsidP="00D310F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310F4" w:rsidRDefault="00D310F4" w:rsidP="00D310F4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F4" w:rsidRDefault="00D310F4" w:rsidP="00D310F4">
      <w:pPr>
        <w:spacing w:after="0" w:line="240" w:lineRule="auto"/>
      </w:pPr>
      <w:r>
        <w:separator/>
      </w:r>
    </w:p>
  </w:endnote>
  <w:endnote w:type="continuationSeparator" w:id="0">
    <w:p w:rsidR="00D310F4" w:rsidRDefault="00D310F4" w:rsidP="00D3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F4" w:rsidRDefault="00D310F4" w:rsidP="00D310F4">
      <w:pPr>
        <w:spacing w:after="0" w:line="240" w:lineRule="auto"/>
      </w:pPr>
      <w:r>
        <w:separator/>
      </w:r>
    </w:p>
  </w:footnote>
  <w:footnote w:type="continuationSeparator" w:id="0">
    <w:p w:rsidR="00D310F4" w:rsidRDefault="00D310F4" w:rsidP="00D3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F4" w:rsidRPr="00283D74" w:rsidRDefault="00D310F4" w:rsidP="00D310F4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D310F4" w:rsidRPr="00283D74" w:rsidRDefault="00D310F4" w:rsidP="00D310F4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D310F4" w:rsidRPr="00283D74" w:rsidRDefault="00D310F4" w:rsidP="00D310F4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D310F4" w:rsidRPr="00283D74" w:rsidRDefault="00D310F4" w:rsidP="00D310F4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D310F4" w:rsidRPr="00283D74" w:rsidRDefault="00D310F4" w:rsidP="00D310F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D310F4" w:rsidRPr="00283D74" w:rsidRDefault="00D310F4" w:rsidP="00D310F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D310F4" w:rsidRPr="00283D74" w:rsidRDefault="00D310F4" w:rsidP="00D310F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D310F4" w:rsidRPr="00283D74" w:rsidRDefault="00D310F4" w:rsidP="00D310F4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D310F4" w:rsidRDefault="00D310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F4"/>
    <w:rsid w:val="00D310F4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10F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31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0F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1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0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310F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D31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0F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31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0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2019-09-16T12:42:00Z</dcterms:created>
  <dcterms:modified xsi:type="dcterms:W3CDTF">2019-09-16T12:43:00Z</dcterms:modified>
</cp:coreProperties>
</file>