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8B" w:rsidRPr="00737F7C" w:rsidRDefault="00721A8B" w:rsidP="00721A8B">
      <w:pPr>
        <w:pStyle w:val="Recuodecorpodetexto"/>
        <w:tabs>
          <w:tab w:val="left" w:pos="142"/>
          <w:tab w:val="left" w:pos="284"/>
          <w:tab w:val="left" w:pos="426"/>
        </w:tabs>
        <w:ind w:left="498" w:hanging="498"/>
        <w:jc w:val="center"/>
        <w:rPr>
          <w:rFonts w:ascii="Calibri" w:hAnsi="Calibri" w:cs="Arial"/>
          <w:b/>
          <w:color w:val="008000"/>
          <w:sz w:val="13"/>
          <w:szCs w:val="13"/>
        </w:rPr>
      </w:pPr>
      <w:bookmarkStart w:id="0" w:name="_GoBack"/>
      <w:bookmarkEnd w:id="0"/>
      <w:r>
        <w:rPr>
          <w:rFonts w:ascii="Calibri" w:hAnsi="Calibri" w:cs="Arial"/>
          <w:b/>
          <w:noProof/>
          <w:color w:val="008000"/>
          <w:sz w:val="13"/>
          <w:szCs w:val="13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-72390</wp:posOffset>
            </wp:positionV>
            <wp:extent cx="754380" cy="615950"/>
            <wp:effectExtent l="19050" t="0" r="762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noProof/>
          <w:color w:val="008000"/>
          <w:sz w:val="13"/>
          <w:szCs w:val="1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-24130</wp:posOffset>
            </wp:positionV>
            <wp:extent cx="979805" cy="567690"/>
            <wp:effectExtent l="19050" t="0" r="0" b="0"/>
            <wp:wrapNone/>
            <wp:docPr id="3" name="Imagem 2" descr="PARFOR-Identidade-Apro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ARFOR-Identidade-Aprov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F7C">
        <w:rPr>
          <w:rFonts w:ascii="Calibri" w:hAnsi="Calibri" w:cs="Arial"/>
          <w:b/>
          <w:color w:val="008000"/>
          <w:sz w:val="13"/>
          <w:szCs w:val="13"/>
        </w:rPr>
        <w:t>UNIVERSIDADE FEDERAL DO PIAUÍ</w:t>
      </w:r>
    </w:p>
    <w:p w:rsidR="00721A8B" w:rsidRPr="00737F7C" w:rsidRDefault="00721A8B" w:rsidP="00721A8B">
      <w:pPr>
        <w:pStyle w:val="Cabealho"/>
        <w:tabs>
          <w:tab w:val="left" w:pos="5334"/>
        </w:tabs>
        <w:spacing w:after="0" w:line="240" w:lineRule="auto"/>
        <w:jc w:val="center"/>
        <w:rPr>
          <w:rFonts w:cs="Arial"/>
          <w:color w:val="008000"/>
          <w:sz w:val="14"/>
          <w:szCs w:val="14"/>
        </w:rPr>
      </w:pPr>
      <w:r w:rsidRPr="00737F7C">
        <w:rPr>
          <w:rFonts w:cs="Arial"/>
          <w:color w:val="008000"/>
          <w:sz w:val="13"/>
          <w:szCs w:val="13"/>
        </w:rPr>
        <w:t>PRÓ-REITORIA DE ENSINO DE GRADUAÇÃO</w:t>
      </w:r>
    </w:p>
    <w:p w:rsidR="00721A8B" w:rsidRPr="00737F7C" w:rsidRDefault="00721A8B" w:rsidP="00721A8B">
      <w:pPr>
        <w:pStyle w:val="Subttulo"/>
        <w:tabs>
          <w:tab w:val="left" w:pos="284"/>
          <w:tab w:val="left" w:pos="426"/>
        </w:tabs>
        <w:spacing w:after="0" w:line="240" w:lineRule="auto"/>
        <w:ind w:left="34"/>
        <w:rPr>
          <w:rFonts w:ascii="Calibri" w:hAnsi="Calibri"/>
          <w:i/>
          <w:color w:val="008000"/>
          <w:sz w:val="12"/>
          <w:szCs w:val="14"/>
        </w:rPr>
      </w:pPr>
      <w:r w:rsidRPr="00737F7C">
        <w:rPr>
          <w:rFonts w:ascii="Calibri" w:hAnsi="Calibri"/>
          <w:i/>
          <w:color w:val="008000"/>
          <w:sz w:val="12"/>
          <w:szCs w:val="14"/>
        </w:rPr>
        <w:t>COORDENAÇÃO GERAL DO PLANO NACIONAL DE FORMAÇÃO DE PROFESSORES DA EDUCAÇÃO BÁSICA/PARFOR</w:t>
      </w:r>
    </w:p>
    <w:p w:rsidR="00721A8B" w:rsidRPr="00737F7C" w:rsidRDefault="00721A8B" w:rsidP="00721A8B">
      <w:pPr>
        <w:pStyle w:val="Corpodetexto"/>
        <w:spacing w:after="0"/>
        <w:jc w:val="center"/>
        <w:rPr>
          <w:color w:val="008000"/>
          <w:sz w:val="13"/>
          <w:szCs w:val="13"/>
        </w:rPr>
      </w:pPr>
      <w:r w:rsidRPr="00737F7C">
        <w:rPr>
          <w:rStyle w:val="apple-style-span"/>
          <w:color w:val="008000"/>
          <w:sz w:val="13"/>
          <w:szCs w:val="13"/>
        </w:rPr>
        <w:t xml:space="preserve">Campus Ministro Petrônio Portella - </w:t>
      </w:r>
      <w:r w:rsidRPr="00737F7C">
        <w:rPr>
          <w:color w:val="008000"/>
          <w:sz w:val="13"/>
          <w:szCs w:val="13"/>
        </w:rPr>
        <w:t xml:space="preserve">Avenida Universitária </w:t>
      </w:r>
    </w:p>
    <w:p w:rsidR="00721A8B" w:rsidRDefault="00721A8B" w:rsidP="00721A8B">
      <w:pPr>
        <w:pStyle w:val="Corpodetexto"/>
        <w:spacing w:after="0"/>
        <w:jc w:val="center"/>
        <w:rPr>
          <w:rStyle w:val="apple-style-span"/>
          <w:color w:val="008000"/>
          <w:sz w:val="13"/>
          <w:szCs w:val="13"/>
        </w:rPr>
      </w:pPr>
      <w:r w:rsidRPr="00737F7C">
        <w:rPr>
          <w:rStyle w:val="apple-style-span"/>
          <w:color w:val="008000"/>
          <w:sz w:val="13"/>
          <w:szCs w:val="13"/>
        </w:rPr>
        <w:t xml:space="preserve">Espaço Cultural Noé Mendes - </w:t>
      </w:r>
      <w:r w:rsidRPr="00737F7C">
        <w:rPr>
          <w:color w:val="008000"/>
          <w:sz w:val="13"/>
          <w:szCs w:val="13"/>
        </w:rPr>
        <w:t>Sala 11</w:t>
      </w:r>
      <w:r>
        <w:rPr>
          <w:color w:val="008000"/>
          <w:sz w:val="13"/>
          <w:szCs w:val="13"/>
        </w:rPr>
        <w:t>,</w:t>
      </w:r>
      <w:r>
        <w:rPr>
          <w:rStyle w:val="apple-style-span"/>
          <w:color w:val="008000"/>
          <w:sz w:val="13"/>
          <w:szCs w:val="13"/>
        </w:rPr>
        <w:tab/>
      </w:r>
      <w:r w:rsidRPr="00737F7C">
        <w:rPr>
          <w:rStyle w:val="apple-style-span"/>
          <w:color w:val="008000"/>
          <w:sz w:val="13"/>
          <w:szCs w:val="13"/>
        </w:rPr>
        <w:t xml:space="preserve">Bairro </w:t>
      </w:r>
      <w:proofErr w:type="spellStart"/>
      <w:r>
        <w:rPr>
          <w:rStyle w:val="apple-style-span"/>
          <w:color w:val="008000"/>
          <w:sz w:val="13"/>
          <w:szCs w:val="13"/>
        </w:rPr>
        <w:t>I</w:t>
      </w:r>
      <w:r w:rsidRPr="00737F7C">
        <w:rPr>
          <w:rStyle w:val="apple-style-span"/>
          <w:color w:val="008000"/>
          <w:sz w:val="13"/>
          <w:szCs w:val="13"/>
        </w:rPr>
        <w:t>ninga</w:t>
      </w:r>
      <w:proofErr w:type="spellEnd"/>
      <w:r w:rsidRPr="00737F7C">
        <w:rPr>
          <w:rStyle w:val="apple-style-span"/>
          <w:color w:val="008000"/>
          <w:sz w:val="13"/>
          <w:szCs w:val="13"/>
        </w:rPr>
        <w:t xml:space="preserve"> - Teresina/PI - </w:t>
      </w:r>
      <w:r w:rsidRPr="00737F7C">
        <w:rPr>
          <w:rStyle w:val="Forte"/>
          <w:b w:val="0"/>
          <w:color w:val="008000"/>
          <w:sz w:val="13"/>
          <w:szCs w:val="13"/>
        </w:rPr>
        <w:t>CEP:</w:t>
      </w:r>
      <w:r w:rsidRPr="00737F7C">
        <w:rPr>
          <w:rStyle w:val="Forte"/>
          <w:color w:val="008000"/>
          <w:sz w:val="13"/>
          <w:szCs w:val="13"/>
        </w:rPr>
        <w:t xml:space="preserve"> </w:t>
      </w:r>
      <w:r w:rsidRPr="00737F7C">
        <w:rPr>
          <w:rStyle w:val="apple-style-span"/>
          <w:color w:val="008000"/>
          <w:sz w:val="13"/>
          <w:szCs w:val="13"/>
        </w:rPr>
        <w:t>64049-550</w:t>
      </w:r>
    </w:p>
    <w:p w:rsidR="00721A8B" w:rsidRPr="00737F7C" w:rsidRDefault="00721A8B" w:rsidP="00721A8B">
      <w:pPr>
        <w:pStyle w:val="Corpodetexto"/>
        <w:tabs>
          <w:tab w:val="left" w:pos="284"/>
          <w:tab w:val="center" w:pos="4960"/>
          <w:tab w:val="left" w:pos="8040"/>
        </w:tabs>
        <w:spacing w:after="0"/>
        <w:jc w:val="center"/>
        <w:rPr>
          <w:color w:val="008000"/>
          <w:sz w:val="13"/>
          <w:szCs w:val="13"/>
        </w:rPr>
      </w:pPr>
      <w:r>
        <w:rPr>
          <w:color w:val="008000"/>
          <w:sz w:val="13"/>
          <w:szCs w:val="13"/>
        </w:rPr>
        <w:t xml:space="preserve">Fone: 8831-6504; site: </w:t>
      </w:r>
      <w:hyperlink r:id="rId8" w:history="1">
        <w:r w:rsidRPr="00737F7C">
          <w:rPr>
            <w:rStyle w:val="Hyperlink"/>
            <w:color w:val="008000"/>
            <w:sz w:val="13"/>
            <w:szCs w:val="13"/>
          </w:rPr>
          <w:t>http://www.ufpi.br/parfor</w:t>
        </w:r>
      </w:hyperlink>
      <w:r>
        <w:rPr>
          <w:color w:val="008000"/>
          <w:sz w:val="13"/>
          <w:szCs w:val="13"/>
        </w:rPr>
        <w:t xml:space="preserve">; e-mail: </w:t>
      </w:r>
      <w:r w:rsidRPr="00737F7C">
        <w:rPr>
          <w:color w:val="008000"/>
          <w:sz w:val="13"/>
          <w:szCs w:val="13"/>
        </w:rPr>
        <w:t>parfor@ufpi.edu.br</w:t>
      </w:r>
    </w:p>
    <w:p w:rsidR="00721A8B" w:rsidRPr="00C30AD6" w:rsidRDefault="00721A8B" w:rsidP="00721A8B">
      <w:pPr>
        <w:pStyle w:val="Cabealho"/>
        <w:spacing w:after="0" w:line="240" w:lineRule="auto"/>
        <w:rPr>
          <w:sz w:val="20"/>
          <w:szCs w:val="20"/>
        </w:rPr>
      </w:pPr>
    </w:p>
    <w:p w:rsidR="00721A8B" w:rsidRPr="00C30AD6" w:rsidRDefault="00721A8B" w:rsidP="00721A8B">
      <w:pPr>
        <w:pStyle w:val="Cabealho"/>
        <w:spacing w:after="0" w:line="240" w:lineRule="auto"/>
        <w:rPr>
          <w:sz w:val="20"/>
          <w:szCs w:val="20"/>
        </w:rPr>
      </w:pPr>
    </w:p>
    <w:p w:rsidR="00721A8B" w:rsidRDefault="00721A8B" w:rsidP="009D2D81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9D2D81" w:rsidRDefault="009D2D81" w:rsidP="009D2D8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452621">
        <w:rPr>
          <w:rFonts w:cs="Arial"/>
          <w:b/>
          <w:sz w:val="28"/>
          <w:szCs w:val="28"/>
        </w:rPr>
        <w:t>OFERTA 2011/2</w:t>
      </w:r>
    </w:p>
    <w:p w:rsidR="009D2D81" w:rsidRPr="00452621" w:rsidRDefault="009D2D81" w:rsidP="009D2D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="108" w:tblpY="173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9D2D81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D2D81" w:rsidRPr="00D025EA" w:rsidRDefault="009D2D81" w:rsidP="00E13B11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025EA">
              <w:rPr>
                <w:rFonts w:cs="Arial"/>
                <w:b/>
                <w:sz w:val="24"/>
                <w:szCs w:val="24"/>
              </w:rPr>
              <w:t>EMENTA E BIBLIOGRAFIA DE DISCIPLINA</w:t>
            </w:r>
          </w:p>
        </w:tc>
      </w:tr>
      <w:tr w:rsidR="009D2D81" w:rsidRPr="007569B6" w:rsidTr="00E13B11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876CD1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Piauí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="00F448E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876CD1">
              <w:rPr>
                <w:rFonts w:cs="Arial"/>
                <w:b/>
                <w:sz w:val="24"/>
                <w:szCs w:val="24"/>
              </w:rPr>
              <w:t>Campus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="00F448E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9D2D81" w:rsidRPr="00876CD1" w:rsidRDefault="009D2D81" w:rsidP="00F448ED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Coordenador (a) de Curso</w:t>
            </w:r>
            <w:r w:rsidR="00F448ED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="00F448ED"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Maria Perpétua do Socorro </w:t>
            </w:r>
            <w:proofErr w:type="spellStart"/>
            <w:r w:rsidR="00F448ED"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Beserra</w:t>
            </w:r>
            <w:proofErr w:type="spellEnd"/>
            <w:r w:rsidR="00F448ED"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9D2D81" w:rsidRPr="00F566D4" w:rsidRDefault="009D2D81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CURSO: </w:t>
            </w:r>
            <w:r w:rsidR="00F448E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Pedagogia</w:t>
            </w:r>
            <w:r w:rsidRPr="00876CD1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F566D4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</w:t>
            </w:r>
            <w:r w:rsidR="00F448ED" w:rsidRPr="00F566D4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II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Tipo de Curso: </w:t>
            </w:r>
            <w:proofErr w:type="gramStart"/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(   </w:t>
            </w:r>
            <w:proofErr w:type="gramEnd"/>
            <w:r w:rsidR="00F448ED">
              <w:rPr>
                <w:rFonts w:cs="Arial"/>
                <w:b/>
                <w:bCs/>
                <w:sz w:val="24"/>
                <w:szCs w:val="24"/>
              </w:rPr>
              <w:t>X</w:t>
            </w: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 ) 1ª Licenciatura          (  ) 2ª Licenciatura         (    )Formação Pedagógica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DISCIPLINA: </w:t>
            </w:r>
            <w:r w:rsidR="00C476E3">
              <w:rPr>
                <w:rFonts w:cs="Arial"/>
                <w:sz w:val="24"/>
                <w:szCs w:val="24"/>
              </w:rPr>
              <w:t>Seminário II – Atividade Complementar</w:t>
            </w:r>
          </w:p>
        </w:tc>
      </w:tr>
      <w:tr w:rsidR="009D2D81" w:rsidRPr="007569B6" w:rsidTr="00E13B11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Carga horária: </w:t>
            </w:r>
            <w:r w:rsidRPr="00876CD1">
              <w:rPr>
                <w:rFonts w:cs="Arial"/>
                <w:sz w:val="24"/>
                <w:szCs w:val="24"/>
              </w:rPr>
              <w:t>15h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color w:val="000000"/>
                <w:sz w:val="24"/>
                <w:szCs w:val="24"/>
              </w:rPr>
              <w:t xml:space="preserve">Créditos: </w:t>
            </w:r>
            <w:r w:rsidRPr="00876CD1">
              <w:rPr>
                <w:rFonts w:cs="Arial"/>
                <w:sz w:val="24"/>
                <w:szCs w:val="24"/>
              </w:rPr>
              <w:t>1.0.0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Semestre Letivo: </w:t>
            </w:r>
            <w:r w:rsidRPr="00C47BA1">
              <w:rPr>
                <w:rFonts w:cs="Arial"/>
                <w:sz w:val="24"/>
                <w:szCs w:val="24"/>
              </w:rPr>
              <w:t>2011/2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Default="009D2D81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EMENTA:</w:t>
            </w:r>
            <w:r w:rsidRPr="00876CD1">
              <w:rPr>
                <w:rFonts w:cs="Calibri"/>
                <w:sz w:val="24"/>
                <w:szCs w:val="24"/>
              </w:rPr>
              <w:t xml:space="preserve"> </w:t>
            </w:r>
          </w:p>
          <w:p w:rsidR="00C476E3" w:rsidRPr="00876CD1" w:rsidRDefault="00C476E3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Aspectos da Literatura Infantil.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BÁSICA:</w:t>
            </w:r>
            <w:r w:rsidRPr="00876CD1">
              <w:rPr>
                <w:sz w:val="24"/>
                <w:szCs w:val="24"/>
              </w:rPr>
              <w:t xml:space="preserve"> </w:t>
            </w:r>
          </w:p>
          <w:p w:rsidR="009D2D81" w:rsidRDefault="00C476E3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CUNHA, Maria </w:t>
            </w:r>
            <w:r w:rsidR="001D4429">
              <w:rPr>
                <w:sz w:val="24"/>
                <w:szCs w:val="24"/>
              </w:rPr>
              <w:t>Antonieta Antunes</w:t>
            </w:r>
            <w:r>
              <w:rPr>
                <w:sz w:val="24"/>
                <w:szCs w:val="24"/>
              </w:rPr>
              <w:t xml:space="preserve">. </w:t>
            </w:r>
            <w:r w:rsidRPr="00C476E3">
              <w:rPr>
                <w:b/>
                <w:sz w:val="24"/>
                <w:szCs w:val="24"/>
              </w:rPr>
              <w:t>Literatura Infantil</w:t>
            </w:r>
            <w:r w:rsidRPr="00C476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teoria e prática</w:t>
            </w:r>
            <w:r w:rsidR="00C47BA1">
              <w:rPr>
                <w:sz w:val="24"/>
                <w:szCs w:val="24"/>
              </w:rPr>
              <w:t>. São Paulo:</w:t>
            </w:r>
            <w:r w:rsidR="001D4429">
              <w:rPr>
                <w:sz w:val="24"/>
                <w:szCs w:val="24"/>
              </w:rPr>
              <w:t xml:space="preserve"> </w:t>
            </w:r>
            <w:r w:rsidR="00C47BA1">
              <w:rPr>
                <w:sz w:val="24"/>
                <w:szCs w:val="24"/>
              </w:rPr>
              <w:t>Ática, 1987.</w:t>
            </w:r>
          </w:p>
          <w:p w:rsidR="00C47BA1" w:rsidRDefault="00C47BA1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BETTELHEIM, Bruno. </w:t>
            </w:r>
            <w:r w:rsidRPr="00C47BA1">
              <w:rPr>
                <w:b/>
                <w:sz w:val="24"/>
                <w:szCs w:val="24"/>
              </w:rPr>
              <w:t>A psicanálise dos contos de fadas</w:t>
            </w:r>
            <w:r>
              <w:rPr>
                <w:sz w:val="24"/>
                <w:szCs w:val="24"/>
              </w:rPr>
              <w:t>. Rio de Janeiro: Paz e Terra, 1978.</w:t>
            </w:r>
          </w:p>
          <w:p w:rsidR="00C47BA1" w:rsidRPr="00C476E3" w:rsidRDefault="00C47BA1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ZILBERMAN, Regina. </w:t>
            </w:r>
            <w:r w:rsidRPr="00C47BA1">
              <w:rPr>
                <w:b/>
                <w:sz w:val="24"/>
                <w:szCs w:val="24"/>
              </w:rPr>
              <w:t>A literatura infantil na escola</w:t>
            </w:r>
            <w:r>
              <w:rPr>
                <w:sz w:val="24"/>
                <w:szCs w:val="24"/>
              </w:rPr>
              <w:t>. São Paulo: Global, 1981.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9D2D81" w:rsidRDefault="009D2D81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COMPLEMENTAR</w:t>
            </w:r>
            <w:r w:rsidRPr="00876CD1">
              <w:rPr>
                <w:rFonts w:cs="Arial"/>
                <w:b/>
                <w:i/>
                <w:sz w:val="24"/>
                <w:szCs w:val="24"/>
              </w:rPr>
              <w:t>:</w:t>
            </w:r>
          </w:p>
          <w:p w:rsidR="00423ADC" w:rsidRPr="00423ADC" w:rsidRDefault="00423ADC" w:rsidP="00F566D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23ADC">
              <w:rPr>
                <w:rFonts w:cs="Arial"/>
                <w:sz w:val="24"/>
                <w:szCs w:val="24"/>
              </w:rPr>
              <w:t xml:space="preserve">ABRAMOVICH, Fanny. </w:t>
            </w:r>
            <w:r w:rsidRPr="00423ADC">
              <w:rPr>
                <w:rFonts w:cs="Arial"/>
                <w:b/>
                <w:sz w:val="24"/>
                <w:szCs w:val="24"/>
              </w:rPr>
              <w:t>Literatura infantil</w:t>
            </w:r>
            <w:r w:rsidRPr="00423ADC">
              <w:rPr>
                <w:rFonts w:cs="Arial"/>
                <w:sz w:val="24"/>
                <w:szCs w:val="24"/>
              </w:rPr>
              <w:t>: gostosuras e bobices. São Paulo, 2000.</w:t>
            </w:r>
          </w:p>
          <w:p w:rsidR="00C47BA1" w:rsidRDefault="00C47BA1" w:rsidP="00F566D4">
            <w:pPr>
              <w:spacing w:line="240" w:lineRule="auto"/>
            </w:pPr>
            <w:r>
              <w:t xml:space="preserve">COELHO, Nelly Novaes. </w:t>
            </w:r>
            <w:r w:rsidRPr="00C47BA1">
              <w:rPr>
                <w:b/>
              </w:rPr>
              <w:t>A literatura infantil</w:t>
            </w:r>
            <w:r>
              <w:t xml:space="preserve">: história-análise. São Paulo: </w:t>
            </w:r>
            <w:proofErr w:type="spellStart"/>
            <w:r>
              <w:t>Quirón</w:t>
            </w:r>
            <w:proofErr w:type="spellEnd"/>
            <w:r>
              <w:t>, 1981.</w:t>
            </w:r>
          </w:p>
          <w:p w:rsidR="00C47BA1" w:rsidRDefault="00C47BA1" w:rsidP="00F566D4">
            <w:pPr>
              <w:spacing w:line="240" w:lineRule="auto"/>
            </w:pPr>
            <w:r>
              <w:t>CUNHA,</w:t>
            </w:r>
            <w:r w:rsidR="001D4429">
              <w:t xml:space="preserve"> </w:t>
            </w:r>
            <w:r>
              <w:t>Maria Antonieta A</w:t>
            </w:r>
            <w:r w:rsidR="001D4429">
              <w:t>ntunes</w:t>
            </w:r>
            <w:r>
              <w:t xml:space="preserve">. </w:t>
            </w:r>
            <w:r w:rsidRPr="00C47BA1">
              <w:rPr>
                <w:b/>
              </w:rPr>
              <w:t>Literatura infantil</w:t>
            </w:r>
            <w:r>
              <w:t>: teoria e prática. São Paulo: Ática, 2004.</w:t>
            </w:r>
          </w:p>
          <w:p w:rsidR="00C47BA1" w:rsidRDefault="00C47BA1" w:rsidP="00C47BA1">
            <w:pPr>
              <w:spacing w:line="240" w:lineRule="auto"/>
            </w:pPr>
          </w:p>
          <w:p w:rsidR="00C47BA1" w:rsidRDefault="00C47BA1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:rsidR="00C47BA1" w:rsidRDefault="00C47BA1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  <w:p w:rsidR="00C47BA1" w:rsidRPr="00876CD1" w:rsidRDefault="00C47BA1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</w:tbl>
    <w:p w:rsidR="009D2D81" w:rsidRDefault="00C47BA1" w:rsidP="00C47BA1">
      <w:pPr>
        <w:spacing w:line="240" w:lineRule="auto"/>
      </w:pPr>
      <w:r>
        <w:t xml:space="preserve">   </w:t>
      </w:r>
    </w:p>
    <w:p w:rsidR="00C47BA1" w:rsidRDefault="00C47BA1" w:rsidP="009D2D81"/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/>
    <w:tbl>
      <w:tblPr>
        <w:tblpPr w:leftFromText="141" w:rightFromText="141" w:vertAnchor="text" w:horzAnchor="margin" w:tblpX="108" w:tblpY="147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9D2D81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9D2D81" w:rsidRPr="00D025EA" w:rsidRDefault="009D2D81" w:rsidP="00E13B11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025EA">
              <w:rPr>
                <w:rFonts w:cs="Arial"/>
                <w:b/>
                <w:sz w:val="24"/>
                <w:szCs w:val="24"/>
              </w:rPr>
              <w:t>EMENTA E BIBLIOGRAFIA DE DISCIPLINA</w:t>
            </w:r>
          </w:p>
        </w:tc>
      </w:tr>
      <w:tr w:rsidR="009D2D81" w:rsidRPr="007569B6" w:rsidTr="00E13B11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876CD1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Piauí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 w:rsid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876CD1">
              <w:rPr>
                <w:rFonts w:cs="Arial"/>
                <w:b/>
                <w:sz w:val="24"/>
                <w:szCs w:val="24"/>
              </w:rPr>
              <w:t>Campus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9D2D81" w:rsidRPr="00876CD1" w:rsidRDefault="009D2D81" w:rsidP="00F566D4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Coordenador (a) de Curso</w:t>
            </w:r>
            <w:r w:rsidR="00F566D4"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: Maria Perpétua do Socorro </w:t>
            </w:r>
            <w:proofErr w:type="spellStart"/>
            <w:r w:rsidR="00F566D4"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Beserra</w:t>
            </w:r>
            <w:proofErr w:type="spellEnd"/>
            <w:r w:rsidR="00F566D4"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CURSO: </w:t>
            </w:r>
            <w:r w:rsid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Pedagogia</w:t>
            </w:r>
            <w:r w:rsidRPr="00876CD1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</w:t>
            </w:r>
            <w:r w:rsidR="00E50CEC" w:rsidRP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II</w:t>
            </w:r>
          </w:p>
          <w:p w:rsidR="009D2D81" w:rsidRPr="00876CD1" w:rsidRDefault="009D2D81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Tipo de Curso: </w:t>
            </w:r>
            <w:proofErr w:type="gramStart"/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="00E50CEC">
              <w:rPr>
                <w:rFonts w:cs="Arial"/>
                <w:b/>
                <w:bCs/>
                <w:sz w:val="24"/>
                <w:szCs w:val="24"/>
              </w:rPr>
              <w:t>X</w:t>
            </w: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  ) 1ª Licenciatura          (  ) 2ª Licenciatura         (    )Formação Pedagógica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pStyle w:val="Ttulo5"/>
              <w:keepNext/>
              <w:widowControl/>
              <w:numPr>
                <w:ilvl w:val="4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before="0" w:after="0"/>
              <w:ind w:left="0" w:firstLine="0"/>
              <w:jc w:val="both"/>
              <w:textAlignment w:val="auto"/>
              <w:rPr>
                <w:rFonts w:cs="Arial"/>
                <w:b w:val="0"/>
                <w:sz w:val="24"/>
                <w:szCs w:val="24"/>
              </w:rPr>
            </w:pPr>
            <w:r w:rsidRPr="00876CD1">
              <w:rPr>
                <w:rFonts w:cs="Arial"/>
                <w:bCs w:val="0"/>
                <w:i w:val="0"/>
                <w:sz w:val="24"/>
                <w:szCs w:val="24"/>
                <w:lang w:eastAsia="pt-BR"/>
              </w:rPr>
              <w:t>DISCIPLINA:</w:t>
            </w:r>
            <w:r w:rsidRPr="00876CD1">
              <w:rPr>
                <w:rFonts w:cs="Calibri"/>
                <w:i w:val="0"/>
                <w:caps/>
                <w:sz w:val="24"/>
                <w:szCs w:val="24"/>
              </w:rPr>
              <w:t xml:space="preserve"> </w:t>
            </w:r>
            <w:r w:rsidR="00E50CEC">
              <w:rPr>
                <w:rFonts w:cs="Calibri"/>
                <w:b w:val="0"/>
                <w:i w:val="0"/>
                <w:sz w:val="24"/>
                <w:szCs w:val="24"/>
              </w:rPr>
              <w:t>Literatura Infantil</w:t>
            </w:r>
          </w:p>
        </w:tc>
      </w:tr>
      <w:tr w:rsidR="009D2D81" w:rsidRPr="007569B6" w:rsidTr="00E13B11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Carga horária: </w:t>
            </w:r>
            <w:r w:rsidR="00E50CEC">
              <w:rPr>
                <w:rFonts w:cs="Arial"/>
                <w:sz w:val="24"/>
                <w:szCs w:val="24"/>
              </w:rPr>
              <w:t>6</w:t>
            </w:r>
            <w:r w:rsidRPr="00876CD1">
              <w:rPr>
                <w:rFonts w:cs="Arial"/>
                <w:sz w:val="24"/>
                <w:szCs w:val="24"/>
              </w:rPr>
              <w:t>0h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50CEC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color w:val="000000"/>
                <w:sz w:val="24"/>
                <w:szCs w:val="24"/>
              </w:rPr>
              <w:t xml:space="preserve">Créditos: </w:t>
            </w:r>
            <w:r w:rsidR="00E50CEC">
              <w:rPr>
                <w:rFonts w:cs="Arial"/>
                <w:sz w:val="24"/>
                <w:szCs w:val="24"/>
              </w:rPr>
              <w:t>2.2.0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Semestre Letivo: </w:t>
            </w:r>
            <w:r w:rsidRPr="003A17AA">
              <w:rPr>
                <w:rFonts w:cs="Arial"/>
                <w:sz w:val="24"/>
                <w:szCs w:val="24"/>
              </w:rPr>
              <w:t>2011/2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EMENTA:</w:t>
            </w:r>
            <w:r w:rsidRPr="00876CD1">
              <w:rPr>
                <w:rFonts w:cs="Calibri"/>
                <w:sz w:val="24"/>
                <w:szCs w:val="24"/>
              </w:rPr>
              <w:t xml:space="preserve"> </w:t>
            </w:r>
          </w:p>
          <w:p w:rsidR="009D2D81" w:rsidRPr="00876CD1" w:rsidRDefault="00E50CEC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do repertório da Literatura Infantil: contos de fadas, fábulas. Formação do leitor através da Literatura Infantil. Técnicas de contar histórias.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BÁSICA:</w:t>
            </w:r>
            <w:r w:rsidRPr="00876CD1">
              <w:rPr>
                <w:sz w:val="24"/>
                <w:szCs w:val="24"/>
              </w:rPr>
              <w:t xml:space="preserve"> </w:t>
            </w:r>
          </w:p>
          <w:p w:rsidR="00E50CEC" w:rsidRDefault="009D2D81" w:rsidP="00E50CEC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b/>
                <w:bCs/>
                <w:sz w:val="24"/>
                <w:szCs w:val="24"/>
              </w:rPr>
              <w:t xml:space="preserve"> </w:t>
            </w:r>
            <w:r w:rsidR="00E50CEC">
              <w:rPr>
                <w:sz w:val="24"/>
                <w:szCs w:val="24"/>
              </w:rPr>
              <w:t xml:space="preserve">CUNHA, Maria </w:t>
            </w:r>
            <w:r w:rsidR="003A17AA">
              <w:rPr>
                <w:sz w:val="24"/>
                <w:szCs w:val="24"/>
              </w:rPr>
              <w:t>Antonieta Antunes</w:t>
            </w:r>
            <w:r w:rsidR="00E50CEC">
              <w:rPr>
                <w:sz w:val="24"/>
                <w:szCs w:val="24"/>
              </w:rPr>
              <w:t xml:space="preserve">. </w:t>
            </w:r>
            <w:r w:rsidR="00E50CEC" w:rsidRPr="00C476E3">
              <w:rPr>
                <w:b/>
                <w:sz w:val="24"/>
                <w:szCs w:val="24"/>
              </w:rPr>
              <w:t>Literatura Infantil</w:t>
            </w:r>
            <w:r w:rsidR="00E50CEC" w:rsidRPr="00C476E3">
              <w:rPr>
                <w:sz w:val="24"/>
                <w:szCs w:val="24"/>
              </w:rPr>
              <w:t>:</w:t>
            </w:r>
            <w:r w:rsidR="00E50CEC">
              <w:rPr>
                <w:sz w:val="24"/>
                <w:szCs w:val="24"/>
              </w:rPr>
              <w:t xml:space="preserve"> teoria e prática. São Paulo:</w:t>
            </w:r>
            <w:r w:rsidR="003A17AA">
              <w:rPr>
                <w:sz w:val="24"/>
                <w:szCs w:val="24"/>
              </w:rPr>
              <w:t xml:space="preserve"> </w:t>
            </w:r>
            <w:r w:rsidR="00E50CEC">
              <w:rPr>
                <w:sz w:val="24"/>
                <w:szCs w:val="24"/>
              </w:rPr>
              <w:t>Ática, 1987.</w:t>
            </w:r>
          </w:p>
          <w:p w:rsidR="00E50CEC" w:rsidRDefault="00E50CEC" w:rsidP="00E50CE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BETTELHEIM, Bruno. </w:t>
            </w:r>
            <w:r w:rsidRPr="00C47BA1">
              <w:rPr>
                <w:b/>
                <w:sz w:val="24"/>
                <w:szCs w:val="24"/>
              </w:rPr>
              <w:t>A psicanálise dos contos de fadas</w:t>
            </w:r>
            <w:r>
              <w:rPr>
                <w:sz w:val="24"/>
                <w:szCs w:val="24"/>
              </w:rPr>
              <w:t>. Rio de Janeiro: Paz e Terra, 1978.</w:t>
            </w:r>
          </w:p>
          <w:p w:rsidR="009D2D81" w:rsidRPr="00876CD1" w:rsidRDefault="00E50CEC" w:rsidP="00E50CE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ZILBERMAN, Regina. </w:t>
            </w:r>
            <w:r w:rsidRPr="00C47BA1">
              <w:rPr>
                <w:b/>
                <w:sz w:val="24"/>
                <w:szCs w:val="24"/>
              </w:rPr>
              <w:t>A literatura infantil na escola</w:t>
            </w:r>
            <w:r>
              <w:rPr>
                <w:sz w:val="24"/>
                <w:szCs w:val="24"/>
              </w:rPr>
              <w:t>. São Paulo: Global, 1981.</w:t>
            </w:r>
          </w:p>
        </w:tc>
      </w:tr>
      <w:tr w:rsidR="009D2D81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9D2D81" w:rsidRPr="00876CD1" w:rsidRDefault="009D2D81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COMPLEMENTAR</w:t>
            </w:r>
            <w:r w:rsidRPr="00876CD1">
              <w:rPr>
                <w:rFonts w:cs="Arial"/>
                <w:b/>
                <w:i/>
                <w:sz w:val="24"/>
                <w:szCs w:val="24"/>
              </w:rPr>
              <w:t>:</w:t>
            </w:r>
          </w:p>
          <w:p w:rsidR="00400BD6" w:rsidRPr="00423ADC" w:rsidRDefault="00400BD6" w:rsidP="00400BD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23ADC">
              <w:rPr>
                <w:rFonts w:cs="Arial"/>
                <w:sz w:val="24"/>
                <w:szCs w:val="24"/>
              </w:rPr>
              <w:t xml:space="preserve">ABRAMOVICH, Fanny. </w:t>
            </w:r>
            <w:r w:rsidRPr="00423ADC">
              <w:rPr>
                <w:rFonts w:cs="Arial"/>
                <w:b/>
                <w:sz w:val="24"/>
                <w:szCs w:val="24"/>
              </w:rPr>
              <w:t>Literatura infantil</w:t>
            </w:r>
            <w:r w:rsidRPr="00423ADC">
              <w:rPr>
                <w:rFonts w:cs="Arial"/>
                <w:sz w:val="24"/>
                <w:szCs w:val="24"/>
              </w:rPr>
              <w:t>: gostosuras e bobices. São Paulo, 2000.</w:t>
            </w:r>
          </w:p>
          <w:p w:rsidR="00400BD6" w:rsidRDefault="00400BD6" w:rsidP="00400BD6">
            <w:pPr>
              <w:spacing w:line="240" w:lineRule="auto"/>
            </w:pPr>
            <w:r>
              <w:t xml:space="preserve">COELHO, Nelly Novaes. </w:t>
            </w:r>
            <w:r w:rsidRPr="00C47BA1">
              <w:rPr>
                <w:b/>
              </w:rPr>
              <w:t>A literatura infantil</w:t>
            </w:r>
            <w:r>
              <w:t xml:space="preserve">: história-análise. São Paulo: </w:t>
            </w:r>
            <w:proofErr w:type="spellStart"/>
            <w:r>
              <w:t>Quirón</w:t>
            </w:r>
            <w:proofErr w:type="spellEnd"/>
            <w:r>
              <w:t>, 1981.</w:t>
            </w:r>
          </w:p>
          <w:p w:rsidR="00400BD6" w:rsidRDefault="00400BD6" w:rsidP="00400BD6">
            <w:pPr>
              <w:spacing w:line="240" w:lineRule="auto"/>
            </w:pPr>
            <w:r>
              <w:t>CUNHA, Maria Antonieta A</w:t>
            </w:r>
            <w:r w:rsidR="0078785A">
              <w:t>ntunes</w:t>
            </w:r>
            <w:r>
              <w:t xml:space="preserve">. </w:t>
            </w:r>
            <w:r w:rsidRPr="00C47BA1">
              <w:rPr>
                <w:b/>
              </w:rPr>
              <w:t>Literatura infantil</w:t>
            </w:r>
            <w:r>
              <w:t>: teoria e prática. São Paulo: Ática, 2004.</w:t>
            </w:r>
          </w:p>
          <w:p w:rsidR="009D2D81" w:rsidRPr="00400BD6" w:rsidRDefault="00400BD6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400BD6">
              <w:rPr>
                <w:rFonts w:cs="Arial"/>
                <w:sz w:val="24"/>
                <w:szCs w:val="24"/>
              </w:rPr>
              <w:t>MEIRELES</w:t>
            </w:r>
            <w:r>
              <w:rPr>
                <w:rFonts w:cs="Arial"/>
                <w:sz w:val="24"/>
                <w:szCs w:val="24"/>
              </w:rPr>
              <w:t xml:space="preserve">, Cecília. </w:t>
            </w:r>
            <w:r>
              <w:rPr>
                <w:rFonts w:cs="Arial"/>
                <w:b/>
                <w:sz w:val="24"/>
                <w:szCs w:val="24"/>
              </w:rPr>
              <w:t>Problemas da literatura i</w:t>
            </w:r>
            <w:r w:rsidRPr="00400BD6">
              <w:rPr>
                <w:rFonts w:cs="Arial"/>
                <w:b/>
                <w:sz w:val="24"/>
                <w:szCs w:val="24"/>
              </w:rPr>
              <w:t>nfantil</w:t>
            </w:r>
            <w:r>
              <w:rPr>
                <w:rFonts w:cs="Arial"/>
                <w:sz w:val="24"/>
                <w:szCs w:val="24"/>
              </w:rPr>
              <w:t>. Rio de Jan</w:t>
            </w:r>
            <w:r w:rsidR="005E0F95">
              <w:rPr>
                <w:rFonts w:cs="Arial"/>
                <w:sz w:val="24"/>
                <w:szCs w:val="24"/>
              </w:rPr>
              <w:t>eiro:</w:t>
            </w:r>
            <w:r>
              <w:rPr>
                <w:rFonts w:cs="Arial"/>
                <w:sz w:val="24"/>
                <w:szCs w:val="24"/>
              </w:rPr>
              <w:t xml:space="preserve"> Nova Fronteira, 1986.</w:t>
            </w:r>
          </w:p>
        </w:tc>
      </w:tr>
    </w:tbl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>
      <w:pPr>
        <w:jc w:val="center"/>
      </w:pPr>
    </w:p>
    <w:p w:rsidR="009D2D81" w:rsidRDefault="009D2D81" w:rsidP="009D2D81"/>
    <w:p w:rsidR="009D2D81" w:rsidRDefault="009D2D81" w:rsidP="009D2D81"/>
    <w:p w:rsidR="009D2D81" w:rsidRDefault="009D2D81" w:rsidP="009D2D81"/>
    <w:p w:rsidR="009D2D81" w:rsidRDefault="009D2D81" w:rsidP="009D2D81"/>
    <w:tbl>
      <w:tblPr>
        <w:tblpPr w:leftFromText="141" w:rightFromText="141" w:vertAnchor="text" w:horzAnchor="margin" w:tblpX="108" w:tblpY="147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F4226A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4226A" w:rsidRPr="00D025EA" w:rsidRDefault="00F4226A" w:rsidP="00E13B11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025EA">
              <w:rPr>
                <w:rFonts w:cs="Arial"/>
                <w:b/>
                <w:sz w:val="24"/>
                <w:szCs w:val="24"/>
              </w:rPr>
              <w:t>EMENTA E BIBLIOGRAFIA DE DISCIPLINA</w:t>
            </w:r>
          </w:p>
        </w:tc>
      </w:tr>
      <w:tr w:rsidR="00F4226A" w:rsidRPr="007569B6" w:rsidTr="00E13B11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F4226A" w:rsidRPr="00876CD1" w:rsidRDefault="00F4226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876CD1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Piauí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F4226A" w:rsidRPr="00876CD1" w:rsidRDefault="00F4226A" w:rsidP="00E13B11">
            <w:pPr>
              <w:spacing w:after="0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876CD1">
              <w:rPr>
                <w:rFonts w:cs="Arial"/>
                <w:b/>
                <w:sz w:val="24"/>
                <w:szCs w:val="24"/>
              </w:rPr>
              <w:t>Campus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F4226A" w:rsidRPr="00876CD1" w:rsidRDefault="00F4226A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Coordenador (a) de Curso</w:t>
            </w:r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: Maria Perpétua do Socorro </w:t>
            </w:r>
            <w:proofErr w:type="spellStart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Beserra</w:t>
            </w:r>
            <w:proofErr w:type="spellEnd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F4226A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CURSO: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Pedagogia</w:t>
            </w:r>
            <w:r w:rsidRPr="00876CD1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III</w:t>
            </w:r>
          </w:p>
          <w:p w:rsidR="00F4226A" w:rsidRPr="00876CD1" w:rsidRDefault="00F4226A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Tipo de Curso: </w:t>
            </w:r>
            <w:proofErr w:type="gramStart"/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  ) 1ª Licenciatura          (  ) 2ª Licenciatura         (    )Formação Pedagógica</w:t>
            </w:r>
          </w:p>
        </w:tc>
      </w:tr>
      <w:tr w:rsidR="00F4226A" w:rsidRPr="007569B6" w:rsidTr="00E13B11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F4226A" w:rsidRPr="00876CD1" w:rsidRDefault="00F4226A" w:rsidP="00E13B11">
            <w:pPr>
              <w:pStyle w:val="Ttulo5"/>
              <w:keepNext/>
              <w:widowControl/>
              <w:numPr>
                <w:ilvl w:val="4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before="0" w:after="0"/>
              <w:ind w:left="0" w:firstLine="0"/>
              <w:jc w:val="both"/>
              <w:textAlignment w:val="auto"/>
              <w:rPr>
                <w:rFonts w:cs="Arial"/>
                <w:b w:val="0"/>
                <w:sz w:val="24"/>
                <w:szCs w:val="24"/>
              </w:rPr>
            </w:pPr>
            <w:r w:rsidRPr="00876CD1">
              <w:rPr>
                <w:rFonts w:cs="Arial"/>
                <w:bCs w:val="0"/>
                <w:i w:val="0"/>
                <w:sz w:val="24"/>
                <w:szCs w:val="24"/>
                <w:lang w:eastAsia="pt-BR"/>
              </w:rPr>
              <w:t>DISCIPLINA:</w:t>
            </w:r>
            <w:r w:rsidRPr="00876CD1">
              <w:rPr>
                <w:rFonts w:cs="Calibri"/>
                <w:i w:val="0"/>
                <w:caps/>
                <w:sz w:val="24"/>
                <w:szCs w:val="24"/>
              </w:rPr>
              <w:t xml:space="preserve"> </w:t>
            </w:r>
            <w:r>
              <w:rPr>
                <w:rFonts w:cs="Calibri"/>
                <w:b w:val="0"/>
                <w:i w:val="0"/>
                <w:sz w:val="24"/>
                <w:szCs w:val="24"/>
              </w:rPr>
              <w:t>Fundamentos da Educação Infantil</w:t>
            </w:r>
          </w:p>
        </w:tc>
      </w:tr>
      <w:tr w:rsidR="00F4226A" w:rsidRPr="007569B6" w:rsidTr="00E13B11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Carga horária: </w:t>
            </w:r>
            <w:r>
              <w:rPr>
                <w:rFonts w:cs="Arial"/>
                <w:sz w:val="24"/>
                <w:szCs w:val="24"/>
              </w:rPr>
              <w:t>75</w:t>
            </w:r>
            <w:r w:rsidRPr="00876CD1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F4226A" w:rsidRPr="00876CD1" w:rsidRDefault="00F4226A" w:rsidP="00F4226A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color w:val="000000"/>
                <w:sz w:val="24"/>
                <w:szCs w:val="24"/>
              </w:rPr>
              <w:t xml:space="preserve">Créditos: </w:t>
            </w:r>
            <w:r>
              <w:rPr>
                <w:rFonts w:cs="Arial"/>
                <w:sz w:val="24"/>
                <w:szCs w:val="24"/>
              </w:rPr>
              <w:t>5.0.0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Semestre Letivo: </w:t>
            </w:r>
            <w:r w:rsidRPr="00F4226A">
              <w:rPr>
                <w:rFonts w:cs="Arial"/>
                <w:sz w:val="24"/>
                <w:szCs w:val="24"/>
              </w:rPr>
              <w:t>2011/2</w:t>
            </w:r>
          </w:p>
        </w:tc>
      </w:tr>
      <w:tr w:rsidR="00F4226A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EMENTA:</w:t>
            </w:r>
            <w:r w:rsidRPr="00876CD1">
              <w:rPr>
                <w:rFonts w:cs="Calibri"/>
                <w:sz w:val="24"/>
                <w:szCs w:val="24"/>
              </w:rPr>
              <w:t xml:space="preserve"> </w:t>
            </w:r>
          </w:p>
          <w:p w:rsidR="00F4226A" w:rsidRPr="00876CD1" w:rsidRDefault="00F4226A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 infantil: aspectos históricos e legais. O jogo infantil nas abo</w:t>
            </w:r>
            <w:r w:rsidR="00435EEB">
              <w:rPr>
                <w:sz w:val="24"/>
                <w:szCs w:val="24"/>
              </w:rPr>
              <w:t xml:space="preserve">rdagens teóricas: psicanalítica, construtivista e sócio-histórica. A evolução do desenho: a perspectiva de </w:t>
            </w:r>
            <w:proofErr w:type="spellStart"/>
            <w:r w:rsidR="00435EEB">
              <w:rPr>
                <w:sz w:val="24"/>
                <w:szCs w:val="24"/>
              </w:rPr>
              <w:t>Luquet</w:t>
            </w:r>
            <w:proofErr w:type="spellEnd"/>
            <w:r w:rsidR="00435EEB">
              <w:rPr>
                <w:sz w:val="24"/>
                <w:szCs w:val="24"/>
              </w:rPr>
              <w:t>.</w:t>
            </w:r>
            <w:r w:rsidR="000A20A9">
              <w:rPr>
                <w:sz w:val="24"/>
                <w:szCs w:val="24"/>
              </w:rPr>
              <w:t xml:space="preserve"> Desenvolvimento moral: as contribuições de Piaget e </w:t>
            </w:r>
            <w:proofErr w:type="spellStart"/>
            <w:r w:rsidR="000A20A9">
              <w:rPr>
                <w:sz w:val="24"/>
                <w:szCs w:val="24"/>
              </w:rPr>
              <w:t>Kohlberg</w:t>
            </w:r>
            <w:proofErr w:type="spellEnd"/>
            <w:r w:rsidR="000A20A9">
              <w:rPr>
                <w:sz w:val="24"/>
                <w:szCs w:val="24"/>
              </w:rPr>
              <w:t>. O brinquedo e o desenho na educação infantil. A ludicidade como potência pedagógica. Ludicidade na formação do professor.</w:t>
            </w:r>
          </w:p>
        </w:tc>
      </w:tr>
      <w:tr w:rsidR="00F4226A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BÁSICA:</w:t>
            </w:r>
            <w:r w:rsidRPr="00876CD1">
              <w:rPr>
                <w:sz w:val="24"/>
                <w:szCs w:val="24"/>
              </w:rPr>
              <w:t xml:space="preserve"> </w:t>
            </w:r>
          </w:p>
          <w:p w:rsidR="00F4226A" w:rsidRDefault="000D1C56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ARIÉS, Philippe. </w:t>
            </w:r>
            <w:r w:rsidRPr="000D1C56">
              <w:rPr>
                <w:b/>
                <w:sz w:val="24"/>
                <w:szCs w:val="24"/>
              </w:rPr>
              <w:t>História social da criança e da família</w:t>
            </w:r>
            <w:r>
              <w:rPr>
                <w:sz w:val="24"/>
                <w:szCs w:val="24"/>
              </w:rPr>
              <w:t xml:space="preserve">. 2. </w:t>
            </w:r>
            <w:proofErr w:type="gramStart"/>
            <w:r>
              <w:rPr>
                <w:sz w:val="24"/>
                <w:szCs w:val="24"/>
              </w:rPr>
              <w:t>ed.</w:t>
            </w:r>
            <w:proofErr w:type="gramEnd"/>
            <w:r>
              <w:rPr>
                <w:sz w:val="24"/>
                <w:szCs w:val="24"/>
              </w:rPr>
              <w:t xml:space="preserve"> Rio de Janeiro: LCT, 1981.</w:t>
            </w:r>
          </w:p>
          <w:p w:rsidR="000D1C56" w:rsidRDefault="000D1C56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CRAIDY,</w:t>
            </w:r>
            <w:r w:rsidR="00787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Maria; KAERCHER, Elise P. da Silva (Org.). </w:t>
            </w:r>
            <w:r w:rsidRPr="000D1C56">
              <w:rPr>
                <w:b/>
                <w:sz w:val="24"/>
                <w:szCs w:val="24"/>
              </w:rPr>
              <w:t>Educação infantil</w:t>
            </w:r>
            <w:r>
              <w:rPr>
                <w:sz w:val="24"/>
                <w:szCs w:val="24"/>
              </w:rPr>
              <w:t>: pra que te quero</w:t>
            </w:r>
            <w:proofErr w:type="gramStart"/>
            <w:r>
              <w:rPr>
                <w:sz w:val="24"/>
                <w:szCs w:val="24"/>
              </w:rPr>
              <w:t>?.</w:t>
            </w:r>
            <w:proofErr w:type="gramEnd"/>
            <w:r>
              <w:rPr>
                <w:sz w:val="24"/>
                <w:szCs w:val="24"/>
              </w:rPr>
              <w:t xml:space="preserve"> Porto Alegre: Artmed, 2001.</w:t>
            </w:r>
          </w:p>
          <w:p w:rsidR="0078785A" w:rsidRDefault="0078785A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KISHIMOTO, </w:t>
            </w:r>
            <w:proofErr w:type="spellStart"/>
            <w:r>
              <w:rPr>
                <w:sz w:val="24"/>
                <w:szCs w:val="24"/>
              </w:rPr>
              <w:t>Tizuko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Morchida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A75B5">
              <w:rPr>
                <w:b/>
                <w:sz w:val="24"/>
                <w:szCs w:val="24"/>
              </w:rPr>
              <w:t>Jogo, brinquedo, brincadeira e educação</w:t>
            </w:r>
            <w:r>
              <w:rPr>
                <w:sz w:val="24"/>
                <w:szCs w:val="24"/>
              </w:rPr>
              <w:t>. São Paulo: Cortez, 1999.</w:t>
            </w:r>
          </w:p>
          <w:p w:rsidR="000D1C56" w:rsidRDefault="000D1C56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KRAMER </w:t>
            </w:r>
            <w:proofErr w:type="gramStart"/>
            <w:r w:rsidRPr="000D1C56">
              <w:rPr>
                <w:i/>
                <w:sz w:val="24"/>
                <w:szCs w:val="24"/>
              </w:rPr>
              <w:t>et</w:t>
            </w:r>
            <w:proofErr w:type="gramEnd"/>
            <w:r w:rsidRPr="000D1C5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al. (</w:t>
            </w:r>
            <w:r w:rsidRPr="000D1C56">
              <w:rPr>
                <w:sz w:val="24"/>
                <w:szCs w:val="24"/>
              </w:rPr>
              <w:t xml:space="preserve">Org.). </w:t>
            </w:r>
            <w:r w:rsidRPr="000D1C56">
              <w:rPr>
                <w:b/>
                <w:sz w:val="24"/>
                <w:szCs w:val="24"/>
              </w:rPr>
              <w:t>Infância e educação infantil</w:t>
            </w:r>
            <w:r w:rsidRPr="000D1C56">
              <w:rPr>
                <w:sz w:val="24"/>
                <w:szCs w:val="24"/>
              </w:rPr>
              <w:t xml:space="preserve">. </w:t>
            </w:r>
            <w:proofErr w:type="gramStart"/>
            <w:r w:rsidRPr="000D1C56">
              <w:rPr>
                <w:sz w:val="24"/>
                <w:szCs w:val="24"/>
              </w:rPr>
              <w:t>2</w:t>
            </w:r>
            <w:proofErr w:type="gramEnd"/>
            <w:r w:rsidRPr="000D1C56">
              <w:rPr>
                <w:sz w:val="24"/>
                <w:szCs w:val="24"/>
              </w:rPr>
              <w:t xml:space="preserve"> ed. Campinas: [</w:t>
            </w:r>
            <w:proofErr w:type="spellStart"/>
            <w:r w:rsidRPr="000D1C56">
              <w:rPr>
                <w:sz w:val="24"/>
                <w:szCs w:val="24"/>
              </w:rPr>
              <w:t>s.ed</w:t>
            </w:r>
            <w:proofErr w:type="spellEnd"/>
            <w:r w:rsidRPr="000D1C56">
              <w:rPr>
                <w:sz w:val="24"/>
                <w:szCs w:val="24"/>
              </w:rPr>
              <w:t>], 1999. (Coleção Prática Pedagógica).</w:t>
            </w:r>
          </w:p>
          <w:p w:rsidR="000D1C56" w:rsidRDefault="000D1C56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OLIVEIRA, </w:t>
            </w:r>
            <w:proofErr w:type="spellStart"/>
            <w:r>
              <w:rPr>
                <w:sz w:val="24"/>
                <w:szCs w:val="24"/>
              </w:rPr>
              <w:t>Zilma</w:t>
            </w:r>
            <w:proofErr w:type="spellEnd"/>
            <w:r>
              <w:rPr>
                <w:sz w:val="24"/>
                <w:szCs w:val="24"/>
              </w:rPr>
              <w:t xml:space="preserve"> de Oliveira Ramos de. (Org.). </w:t>
            </w:r>
            <w:r w:rsidRPr="000D1C56">
              <w:rPr>
                <w:b/>
                <w:sz w:val="24"/>
                <w:szCs w:val="24"/>
              </w:rPr>
              <w:t>Educação infantil</w:t>
            </w:r>
            <w:r>
              <w:rPr>
                <w:sz w:val="24"/>
                <w:szCs w:val="24"/>
              </w:rPr>
              <w:t>: muitos olhares. 5</w:t>
            </w:r>
            <w:r w:rsidR="007878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ed. São Paulo: Cortez, 2001.</w:t>
            </w:r>
          </w:p>
          <w:p w:rsidR="000A75B5" w:rsidRPr="000D1C56" w:rsidRDefault="000A75B5" w:rsidP="00E13B1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F4226A" w:rsidRPr="000A75B5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F4226A" w:rsidRPr="00876CD1" w:rsidRDefault="00F4226A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COMPLEMENTAR</w:t>
            </w:r>
            <w:r w:rsidRPr="00876CD1">
              <w:rPr>
                <w:rFonts w:cs="Arial"/>
                <w:b/>
                <w:i/>
                <w:sz w:val="24"/>
                <w:szCs w:val="24"/>
              </w:rPr>
              <w:t>:</w:t>
            </w:r>
          </w:p>
          <w:p w:rsidR="00F4226A" w:rsidRDefault="000A75B5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CORNEL, Joseph</w:t>
            </w:r>
            <w:r w:rsidRPr="000A75B5">
              <w:rPr>
                <w:rFonts w:cs="Arial"/>
                <w:b/>
                <w:sz w:val="24"/>
                <w:szCs w:val="24"/>
              </w:rPr>
              <w:t>. Brincar e aprender com a natureza</w:t>
            </w:r>
            <w:r>
              <w:rPr>
                <w:rFonts w:cs="Arial"/>
                <w:sz w:val="24"/>
                <w:szCs w:val="24"/>
              </w:rPr>
              <w:t>. São Paulo: Melhoramentos, 1995.</w:t>
            </w:r>
          </w:p>
          <w:p w:rsidR="000A75B5" w:rsidRDefault="000A75B5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78785A">
              <w:rPr>
                <w:rFonts w:cs="Arial"/>
                <w:sz w:val="24"/>
                <w:szCs w:val="24"/>
              </w:rPr>
              <w:t>ROSEMBERG, F. (O</w:t>
            </w:r>
            <w:proofErr w:type="spellStart"/>
            <w:r w:rsidRPr="000A75B5">
              <w:rPr>
                <w:rFonts w:cs="Arial"/>
                <w:sz w:val="24"/>
                <w:szCs w:val="24"/>
                <w:lang w:val="en-US"/>
              </w:rPr>
              <w:t>rg</w:t>
            </w:r>
            <w:proofErr w:type="spellEnd"/>
            <w:r w:rsidRPr="000A75B5">
              <w:rPr>
                <w:rFonts w:cs="Arial"/>
                <w:sz w:val="24"/>
                <w:szCs w:val="24"/>
                <w:lang w:val="en-US"/>
              </w:rPr>
              <w:t xml:space="preserve">.). </w:t>
            </w:r>
            <w:r w:rsidRPr="000A75B5">
              <w:rPr>
                <w:rFonts w:cs="Arial"/>
                <w:b/>
                <w:sz w:val="24"/>
                <w:szCs w:val="24"/>
              </w:rPr>
              <w:t xml:space="preserve">A formação do educador de </w:t>
            </w:r>
            <w:r>
              <w:rPr>
                <w:rFonts w:cs="Arial"/>
                <w:b/>
                <w:sz w:val="24"/>
                <w:szCs w:val="24"/>
              </w:rPr>
              <w:t>cre</w:t>
            </w:r>
            <w:r w:rsidRPr="000A75B5">
              <w:rPr>
                <w:rFonts w:cs="Arial"/>
                <w:b/>
                <w:sz w:val="24"/>
                <w:szCs w:val="24"/>
              </w:rPr>
              <w:t>che</w:t>
            </w:r>
            <w:r w:rsidRPr="000A75B5">
              <w:rPr>
                <w:rFonts w:cs="Arial"/>
                <w:sz w:val="24"/>
                <w:szCs w:val="24"/>
              </w:rPr>
              <w:t>: sugest</w:t>
            </w:r>
            <w:r>
              <w:rPr>
                <w:rFonts w:cs="Arial"/>
                <w:sz w:val="24"/>
                <w:szCs w:val="24"/>
              </w:rPr>
              <w:t>ões e propostas curriculares. São Paulo: FCC/DPE, 1992.</w:t>
            </w:r>
          </w:p>
          <w:p w:rsidR="00AA10F7" w:rsidRPr="000A75B5" w:rsidRDefault="000662FC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WAJSKOP, Gisela</w:t>
            </w:r>
            <w:r w:rsidR="00AA10F7">
              <w:rPr>
                <w:rFonts w:cs="Arial"/>
                <w:sz w:val="24"/>
                <w:szCs w:val="24"/>
              </w:rPr>
              <w:t xml:space="preserve">. </w:t>
            </w:r>
            <w:r w:rsidR="00AA10F7" w:rsidRPr="00AA10F7">
              <w:rPr>
                <w:rFonts w:cs="Arial"/>
                <w:b/>
                <w:sz w:val="24"/>
                <w:szCs w:val="24"/>
              </w:rPr>
              <w:t>Brincar na pré-escola</w:t>
            </w:r>
            <w:r w:rsidR="00AA10F7">
              <w:rPr>
                <w:rFonts w:cs="Arial"/>
                <w:sz w:val="24"/>
                <w:szCs w:val="24"/>
              </w:rPr>
              <w:t>. 5. ed. São Paulo: Cortez, 2002. (Coleção Questões da Nossa Época, v. 48).</w:t>
            </w:r>
          </w:p>
        </w:tc>
      </w:tr>
    </w:tbl>
    <w:p w:rsidR="00F4226A" w:rsidRPr="000A75B5" w:rsidRDefault="00F4226A" w:rsidP="00F4226A"/>
    <w:p w:rsidR="00F4226A" w:rsidRPr="000A75B5" w:rsidRDefault="00F4226A" w:rsidP="00F4226A"/>
    <w:p w:rsidR="00F4226A" w:rsidRPr="000A75B5" w:rsidRDefault="00F4226A" w:rsidP="00F4226A"/>
    <w:p w:rsidR="00F4226A" w:rsidRPr="000A75B5" w:rsidRDefault="00F4226A" w:rsidP="00F4226A"/>
    <w:p w:rsidR="00F4226A" w:rsidRPr="000A75B5" w:rsidRDefault="00F4226A" w:rsidP="00F4226A"/>
    <w:p w:rsidR="00F4226A" w:rsidRDefault="00F4226A" w:rsidP="00F4226A"/>
    <w:tbl>
      <w:tblPr>
        <w:tblpPr w:leftFromText="141" w:rightFromText="141" w:vertAnchor="text" w:horzAnchor="margin" w:tblpX="108" w:tblpY="147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173B53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173B53" w:rsidRPr="00D025EA" w:rsidRDefault="00173B53" w:rsidP="00E13B11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025EA">
              <w:rPr>
                <w:rFonts w:cs="Arial"/>
                <w:b/>
                <w:sz w:val="24"/>
                <w:szCs w:val="24"/>
              </w:rPr>
              <w:t>EMENTA E BIBLIOGRAFIA DE DISCIPLINA</w:t>
            </w:r>
          </w:p>
        </w:tc>
      </w:tr>
      <w:tr w:rsidR="00173B53" w:rsidRPr="007569B6" w:rsidTr="00E13B11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173B53" w:rsidRPr="00876CD1" w:rsidRDefault="00173B53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876CD1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Piauí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173B53" w:rsidRPr="00876CD1" w:rsidRDefault="00173B53" w:rsidP="00E13B11">
            <w:pPr>
              <w:spacing w:after="0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876CD1">
              <w:rPr>
                <w:rFonts w:cs="Arial"/>
                <w:b/>
                <w:sz w:val="24"/>
                <w:szCs w:val="24"/>
              </w:rPr>
              <w:t>Campus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173B53" w:rsidRPr="00876CD1" w:rsidRDefault="00173B53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Coordenador (a) de Curso</w:t>
            </w:r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: Maria Perpétua do Socorro </w:t>
            </w:r>
            <w:proofErr w:type="spellStart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Beserra</w:t>
            </w:r>
            <w:proofErr w:type="spellEnd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173B53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CURSO: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Pedagogia</w:t>
            </w:r>
            <w:r w:rsidRPr="00876CD1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III</w:t>
            </w:r>
          </w:p>
          <w:p w:rsidR="00173B53" w:rsidRPr="00876CD1" w:rsidRDefault="00173B53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Tipo de Curso: </w:t>
            </w:r>
            <w:proofErr w:type="gramStart"/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  ) 1ª Licenciatura          (  ) 2ª Licenciatura         (    )Formação Pedagógica</w:t>
            </w:r>
          </w:p>
        </w:tc>
      </w:tr>
      <w:tr w:rsidR="00173B53" w:rsidRPr="007569B6" w:rsidTr="00E13B11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173B53" w:rsidRPr="00876CD1" w:rsidRDefault="00173B53" w:rsidP="00A02789">
            <w:pPr>
              <w:pStyle w:val="Ttulo5"/>
              <w:keepNext/>
              <w:widowControl/>
              <w:numPr>
                <w:ilvl w:val="4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before="0" w:after="0"/>
              <w:ind w:left="0" w:firstLine="0"/>
              <w:jc w:val="both"/>
              <w:textAlignment w:val="auto"/>
              <w:rPr>
                <w:rFonts w:cs="Arial"/>
                <w:b w:val="0"/>
                <w:sz w:val="24"/>
                <w:szCs w:val="24"/>
              </w:rPr>
            </w:pPr>
            <w:r w:rsidRPr="00876CD1">
              <w:rPr>
                <w:rFonts w:cs="Arial"/>
                <w:bCs w:val="0"/>
                <w:i w:val="0"/>
                <w:sz w:val="24"/>
                <w:szCs w:val="24"/>
                <w:lang w:eastAsia="pt-BR"/>
              </w:rPr>
              <w:t>DISCIPLINA</w:t>
            </w:r>
            <w:r w:rsidRPr="00173B53">
              <w:rPr>
                <w:rFonts w:cs="Arial"/>
                <w:b w:val="0"/>
                <w:bCs w:val="0"/>
                <w:i w:val="0"/>
                <w:sz w:val="24"/>
                <w:szCs w:val="24"/>
                <w:lang w:eastAsia="pt-BR"/>
              </w:rPr>
              <w:t>:</w:t>
            </w:r>
            <w:r w:rsidRPr="00173B53">
              <w:rPr>
                <w:rFonts w:cs="Calibri"/>
                <w:b w:val="0"/>
                <w:i w:val="0"/>
                <w:caps/>
                <w:sz w:val="24"/>
                <w:szCs w:val="24"/>
              </w:rPr>
              <w:t xml:space="preserve"> </w:t>
            </w:r>
            <w:r w:rsidR="00A02789">
              <w:rPr>
                <w:sz w:val="24"/>
                <w:szCs w:val="24"/>
              </w:rPr>
              <w:t xml:space="preserve"> </w:t>
            </w:r>
            <w:r w:rsidR="00A02789" w:rsidRPr="00A02789">
              <w:rPr>
                <w:b w:val="0"/>
                <w:i w:val="0"/>
                <w:sz w:val="24"/>
                <w:szCs w:val="24"/>
              </w:rPr>
              <w:t>Didática Geral</w:t>
            </w:r>
          </w:p>
        </w:tc>
      </w:tr>
      <w:tr w:rsidR="00173B53" w:rsidRPr="007569B6" w:rsidTr="00E13B11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Carga horária: </w:t>
            </w:r>
            <w:r w:rsidR="00A02789">
              <w:rPr>
                <w:rFonts w:cs="Arial"/>
                <w:sz w:val="24"/>
                <w:szCs w:val="24"/>
              </w:rPr>
              <w:t>75 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color w:val="000000"/>
                <w:sz w:val="24"/>
                <w:szCs w:val="24"/>
              </w:rPr>
              <w:t>Créditos</w:t>
            </w:r>
            <w:r w:rsidRPr="00A02789">
              <w:rPr>
                <w:rFonts w:cs="Arial"/>
                <w:color w:val="000000"/>
                <w:sz w:val="24"/>
                <w:szCs w:val="24"/>
              </w:rPr>
              <w:t xml:space="preserve">: </w:t>
            </w:r>
            <w:r w:rsidR="00A02789" w:rsidRPr="00A02789">
              <w:rPr>
                <w:rFonts w:cs="Arial"/>
                <w:color w:val="000000"/>
                <w:sz w:val="24"/>
                <w:szCs w:val="24"/>
              </w:rPr>
              <w:t>3.2.0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Semestre Letivo: </w:t>
            </w:r>
            <w:r w:rsidRPr="00F4226A">
              <w:rPr>
                <w:rFonts w:cs="Arial"/>
                <w:sz w:val="24"/>
                <w:szCs w:val="24"/>
              </w:rPr>
              <w:t>2011/2</w:t>
            </w:r>
          </w:p>
        </w:tc>
      </w:tr>
      <w:tr w:rsidR="00173B53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EMENTA:</w:t>
            </w:r>
            <w:r w:rsidRPr="00876CD1">
              <w:rPr>
                <w:rFonts w:cs="Calibri"/>
                <w:sz w:val="24"/>
                <w:szCs w:val="24"/>
              </w:rPr>
              <w:t xml:space="preserve"> </w:t>
            </w:r>
          </w:p>
          <w:p w:rsidR="00173B53" w:rsidRPr="00876CD1" w:rsidRDefault="00A02789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epistemológicos da Didática. A Didática e a formação do professor. O planejamento didático e a organização do trabalho docente.</w:t>
            </w:r>
          </w:p>
        </w:tc>
      </w:tr>
      <w:tr w:rsidR="00173B53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BÁSICA:</w:t>
            </w:r>
            <w:r w:rsidRPr="00876CD1">
              <w:rPr>
                <w:sz w:val="24"/>
                <w:szCs w:val="24"/>
              </w:rPr>
              <w:t xml:space="preserve"> </w:t>
            </w:r>
          </w:p>
          <w:p w:rsidR="00173B53" w:rsidRDefault="000A06C1" w:rsidP="000A06C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CANDAU, Vera Maria F. </w:t>
            </w:r>
            <w:r w:rsidRPr="000A06C1">
              <w:rPr>
                <w:b/>
                <w:sz w:val="24"/>
                <w:szCs w:val="24"/>
              </w:rPr>
              <w:t>A didática em questão</w:t>
            </w:r>
            <w:r>
              <w:rPr>
                <w:sz w:val="24"/>
                <w:szCs w:val="24"/>
              </w:rPr>
              <w:t>. Petrópolis. Vozes, 1984.</w:t>
            </w:r>
          </w:p>
          <w:p w:rsidR="000A06C1" w:rsidRPr="000A06C1" w:rsidRDefault="000A06C1" w:rsidP="000A06C1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ENRICONE,</w:t>
            </w:r>
            <w:proofErr w:type="gramEnd"/>
            <w:r>
              <w:rPr>
                <w:sz w:val="24"/>
                <w:szCs w:val="24"/>
              </w:rPr>
              <w:t>Délcia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06C1">
              <w:rPr>
                <w:i/>
                <w:sz w:val="24"/>
                <w:szCs w:val="24"/>
              </w:rPr>
              <w:t>et al</w:t>
            </w:r>
            <w:r>
              <w:rPr>
                <w:sz w:val="24"/>
                <w:szCs w:val="24"/>
              </w:rPr>
              <w:t xml:space="preserve">. </w:t>
            </w:r>
            <w:r w:rsidRPr="000A06C1">
              <w:rPr>
                <w:b/>
                <w:sz w:val="24"/>
                <w:szCs w:val="24"/>
              </w:rPr>
              <w:t>Ensino</w:t>
            </w:r>
            <w:r>
              <w:rPr>
                <w:sz w:val="24"/>
                <w:szCs w:val="24"/>
              </w:rPr>
              <w:t xml:space="preserve">:revisão crítica. Porto Alegre: </w:t>
            </w:r>
            <w:proofErr w:type="gramStart"/>
            <w:r>
              <w:rPr>
                <w:sz w:val="24"/>
                <w:szCs w:val="24"/>
              </w:rPr>
              <w:t>Sagra,</w:t>
            </w:r>
            <w:proofErr w:type="gramEnd"/>
            <w:r>
              <w:rPr>
                <w:sz w:val="24"/>
                <w:szCs w:val="24"/>
              </w:rPr>
              <w:t xml:space="preserve"> 1988.</w:t>
            </w:r>
          </w:p>
          <w:p w:rsidR="000A06C1" w:rsidRDefault="000A06C1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LIBÂNEO, José Carlos. </w:t>
            </w:r>
            <w:r w:rsidRPr="000A06C1">
              <w:rPr>
                <w:b/>
                <w:sz w:val="24"/>
                <w:szCs w:val="24"/>
              </w:rPr>
              <w:t>Didática.</w:t>
            </w:r>
            <w:r>
              <w:rPr>
                <w:sz w:val="24"/>
                <w:szCs w:val="24"/>
              </w:rPr>
              <w:t xml:space="preserve"> São Paulo: Cortez, 1991.</w:t>
            </w:r>
          </w:p>
          <w:p w:rsidR="000A06C1" w:rsidRPr="000A06C1" w:rsidRDefault="000A06C1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LOPES, </w:t>
            </w:r>
            <w:proofErr w:type="spellStart"/>
            <w:r>
              <w:rPr>
                <w:sz w:val="24"/>
                <w:szCs w:val="24"/>
              </w:rPr>
              <w:t>Antonia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A06C1">
              <w:rPr>
                <w:i/>
                <w:sz w:val="24"/>
                <w:szCs w:val="24"/>
              </w:rPr>
              <w:t>et</w:t>
            </w:r>
            <w:proofErr w:type="gramEnd"/>
            <w:r w:rsidRPr="000A06C1">
              <w:rPr>
                <w:i/>
                <w:sz w:val="24"/>
                <w:szCs w:val="24"/>
              </w:rPr>
              <w:t xml:space="preserve"> al</w:t>
            </w:r>
            <w:r>
              <w:rPr>
                <w:sz w:val="24"/>
                <w:szCs w:val="24"/>
              </w:rPr>
              <w:t xml:space="preserve">. </w:t>
            </w:r>
            <w:r w:rsidRPr="000A06C1">
              <w:rPr>
                <w:b/>
                <w:sz w:val="24"/>
                <w:szCs w:val="24"/>
              </w:rPr>
              <w:t>Repensando a didática</w:t>
            </w:r>
            <w:r>
              <w:rPr>
                <w:sz w:val="24"/>
                <w:szCs w:val="24"/>
              </w:rPr>
              <w:t>. Campinas. São Paulo: Papirus, 1988.</w:t>
            </w:r>
          </w:p>
          <w:p w:rsidR="000A06C1" w:rsidRPr="000D1C56" w:rsidRDefault="000A06C1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MARTINS, José do Prado. </w:t>
            </w:r>
            <w:r w:rsidRPr="00E72684">
              <w:rPr>
                <w:b/>
                <w:sz w:val="24"/>
                <w:szCs w:val="24"/>
              </w:rPr>
              <w:t>Didática geral</w:t>
            </w:r>
            <w:r>
              <w:rPr>
                <w:sz w:val="24"/>
                <w:szCs w:val="24"/>
              </w:rPr>
              <w:t>: fundamentos, planejamento</w:t>
            </w:r>
            <w:r w:rsidR="00E726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metodol</w:t>
            </w:r>
            <w:r w:rsidR="00E72684">
              <w:rPr>
                <w:sz w:val="24"/>
                <w:szCs w:val="24"/>
              </w:rPr>
              <w:t>ogia e avaliação. São Paulo: Atlas, 1985.</w:t>
            </w:r>
          </w:p>
        </w:tc>
      </w:tr>
      <w:tr w:rsidR="00173B53" w:rsidRPr="000A75B5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173B53" w:rsidRPr="00876CD1" w:rsidRDefault="00173B53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COMPLEMENTAR</w:t>
            </w:r>
            <w:r w:rsidRPr="00876CD1">
              <w:rPr>
                <w:rFonts w:cs="Arial"/>
                <w:b/>
                <w:i/>
                <w:sz w:val="24"/>
                <w:szCs w:val="24"/>
              </w:rPr>
              <w:t>:</w:t>
            </w:r>
          </w:p>
          <w:p w:rsidR="00173B53" w:rsidRDefault="00607E35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GIL, Antonio Carlos. </w:t>
            </w:r>
            <w:r w:rsidRPr="00607E35">
              <w:rPr>
                <w:rFonts w:cs="Arial"/>
                <w:b/>
                <w:sz w:val="24"/>
                <w:szCs w:val="24"/>
              </w:rPr>
              <w:t>Didática do ensino superior</w:t>
            </w:r>
            <w:r>
              <w:rPr>
                <w:rFonts w:cs="Arial"/>
                <w:sz w:val="24"/>
                <w:szCs w:val="24"/>
              </w:rPr>
              <w:t>. São Paulo: Ática, 1984.</w:t>
            </w:r>
          </w:p>
          <w:p w:rsidR="00607E35" w:rsidRPr="000A75B5" w:rsidRDefault="00607E35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VEIGA, Ilma Passos Alencastro. </w:t>
            </w:r>
            <w:r w:rsidRPr="00607E35">
              <w:rPr>
                <w:rFonts w:cs="Arial"/>
                <w:b/>
                <w:sz w:val="24"/>
                <w:szCs w:val="24"/>
              </w:rPr>
              <w:t>A prática pedagógica d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607E35">
              <w:rPr>
                <w:rFonts w:cs="Arial"/>
                <w:b/>
                <w:sz w:val="24"/>
                <w:szCs w:val="24"/>
              </w:rPr>
              <w:t xml:space="preserve"> professor de didática</w:t>
            </w:r>
            <w:r>
              <w:rPr>
                <w:rFonts w:cs="Arial"/>
                <w:sz w:val="24"/>
                <w:szCs w:val="24"/>
              </w:rPr>
              <w:t>. Campinas: Papirus, 1989.</w:t>
            </w:r>
          </w:p>
        </w:tc>
      </w:tr>
    </w:tbl>
    <w:p w:rsidR="00173B53" w:rsidRPr="000A75B5" w:rsidRDefault="00173B53" w:rsidP="00173B53"/>
    <w:p w:rsidR="00173B53" w:rsidRPr="000A75B5" w:rsidRDefault="00173B53" w:rsidP="00173B53"/>
    <w:p w:rsidR="00173B53" w:rsidRDefault="00173B53" w:rsidP="00173B53"/>
    <w:p w:rsidR="002124C8" w:rsidRDefault="002124C8" w:rsidP="00173B53"/>
    <w:p w:rsidR="002124C8" w:rsidRDefault="002124C8" w:rsidP="00173B53"/>
    <w:p w:rsidR="002124C8" w:rsidRDefault="002124C8" w:rsidP="00173B53"/>
    <w:p w:rsidR="002124C8" w:rsidRDefault="002124C8" w:rsidP="00173B53"/>
    <w:p w:rsidR="002124C8" w:rsidRDefault="002124C8" w:rsidP="00173B53"/>
    <w:p w:rsidR="002124C8" w:rsidRDefault="002124C8" w:rsidP="00173B53"/>
    <w:p w:rsidR="002124C8" w:rsidRDefault="002124C8" w:rsidP="00173B53"/>
    <w:p w:rsidR="002124C8" w:rsidRDefault="002124C8" w:rsidP="00173B53"/>
    <w:p w:rsidR="00173B53" w:rsidRPr="000A75B5" w:rsidRDefault="00173B53" w:rsidP="00173B53"/>
    <w:tbl>
      <w:tblPr>
        <w:tblpPr w:leftFromText="141" w:rightFromText="141" w:vertAnchor="text" w:horzAnchor="margin" w:tblpX="108" w:tblpY="147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2124C8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124C8" w:rsidRPr="00D025EA" w:rsidRDefault="002124C8" w:rsidP="00E13B11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025EA">
              <w:rPr>
                <w:rFonts w:cs="Arial"/>
                <w:b/>
                <w:sz w:val="24"/>
                <w:szCs w:val="24"/>
              </w:rPr>
              <w:t>EMENTA E BIBLIOGRAFIA DE DISCIPLINA</w:t>
            </w:r>
          </w:p>
        </w:tc>
      </w:tr>
      <w:tr w:rsidR="002124C8" w:rsidRPr="007569B6" w:rsidTr="00E13B11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2124C8" w:rsidRPr="00876CD1" w:rsidRDefault="002124C8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876CD1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Piauí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2124C8" w:rsidRPr="00876CD1" w:rsidRDefault="002124C8" w:rsidP="00E13B11">
            <w:pPr>
              <w:spacing w:after="0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876CD1">
              <w:rPr>
                <w:rFonts w:cs="Arial"/>
                <w:b/>
                <w:sz w:val="24"/>
                <w:szCs w:val="24"/>
              </w:rPr>
              <w:t>Campus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2124C8" w:rsidRPr="00876CD1" w:rsidRDefault="002124C8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Coordenador (a) de Curso</w:t>
            </w:r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: Maria Perpétua do Socorro </w:t>
            </w:r>
            <w:proofErr w:type="spellStart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Beserra</w:t>
            </w:r>
            <w:proofErr w:type="spellEnd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2124C8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CURSO: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Pedagogia</w:t>
            </w:r>
            <w:r w:rsidRPr="00876CD1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III</w:t>
            </w:r>
          </w:p>
          <w:p w:rsidR="002124C8" w:rsidRPr="00876CD1" w:rsidRDefault="002124C8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Tipo de Curso: </w:t>
            </w:r>
            <w:proofErr w:type="gramStart"/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  ) 1ª Licenciatura          (  ) 2ª Licenciatura         (    )Formação Pedagógica</w:t>
            </w:r>
          </w:p>
        </w:tc>
      </w:tr>
      <w:tr w:rsidR="002124C8" w:rsidRPr="007569B6" w:rsidTr="00E13B11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2124C8" w:rsidRPr="00876CD1" w:rsidRDefault="002124C8" w:rsidP="00E13B11">
            <w:pPr>
              <w:pStyle w:val="Ttulo5"/>
              <w:keepNext/>
              <w:widowControl/>
              <w:numPr>
                <w:ilvl w:val="4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before="0" w:after="0"/>
              <w:ind w:left="0" w:firstLine="0"/>
              <w:jc w:val="both"/>
              <w:textAlignment w:val="auto"/>
              <w:rPr>
                <w:rFonts w:cs="Arial"/>
                <w:b w:val="0"/>
                <w:sz w:val="24"/>
                <w:szCs w:val="24"/>
              </w:rPr>
            </w:pPr>
            <w:r w:rsidRPr="00876CD1">
              <w:rPr>
                <w:rFonts w:cs="Arial"/>
                <w:bCs w:val="0"/>
                <w:i w:val="0"/>
                <w:sz w:val="24"/>
                <w:szCs w:val="24"/>
                <w:lang w:eastAsia="pt-BR"/>
              </w:rPr>
              <w:t>DISCIPLINA</w:t>
            </w:r>
            <w:r w:rsidRPr="00173B53">
              <w:rPr>
                <w:rFonts w:cs="Arial"/>
                <w:b w:val="0"/>
                <w:bCs w:val="0"/>
                <w:i w:val="0"/>
                <w:sz w:val="24"/>
                <w:szCs w:val="24"/>
                <w:lang w:eastAsia="pt-BR"/>
              </w:rPr>
              <w:t>:</w:t>
            </w:r>
            <w:r w:rsidRPr="00173B53">
              <w:rPr>
                <w:rFonts w:cs="Calibri"/>
                <w:b w:val="0"/>
                <w:i w:val="0"/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Avaliação da Aprendizagem</w:t>
            </w:r>
          </w:p>
        </w:tc>
      </w:tr>
      <w:tr w:rsidR="002124C8" w:rsidRPr="007569B6" w:rsidTr="00E13B11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Carga horária: </w:t>
            </w:r>
            <w:r>
              <w:rPr>
                <w:rFonts w:cs="Arial"/>
                <w:sz w:val="24"/>
                <w:szCs w:val="24"/>
              </w:rPr>
              <w:t>75 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color w:val="000000"/>
                <w:sz w:val="24"/>
                <w:szCs w:val="24"/>
              </w:rPr>
              <w:t>Créditos</w:t>
            </w:r>
            <w:r w:rsidRPr="00A02789">
              <w:rPr>
                <w:rFonts w:cs="Arial"/>
                <w:color w:val="000000"/>
                <w:sz w:val="24"/>
                <w:szCs w:val="24"/>
              </w:rPr>
              <w:t>: 3.2.0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Semestre Letivo: </w:t>
            </w:r>
            <w:r w:rsidRPr="00F4226A">
              <w:rPr>
                <w:rFonts w:cs="Arial"/>
                <w:sz w:val="24"/>
                <w:szCs w:val="24"/>
              </w:rPr>
              <w:t>2011/2</w:t>
            </w:r>
          </w:p>
        </w:tc>
      </w:tr>
      <w:tr w:rsidR="002124C8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EMENTA:</w:t>
            </w:r>
            <w:r w:rsidRPr="00876CD1">
              <w:rPr>
                <w:rFonts w:cs="Calibri"/>
                <w:sz w:val="24"/>
                <w:szCs w:val="24"/>
              </w:rPr>
              <w:t xml:space="preserve"> </w:t>
            </w:r>
          </w:p>
          <w:p w:rsidR="002124C8" w:rsidRPr="00876CD1" w:rsidRDefault="00273533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Paradigmas da avaliação da aprendizagem. Concepções de avaliação vigente na escola. Práticas avaliativas na Educação Básicas. Critérios e instrumento de avaliação.</w:t>
            </w:r>
          </w:p>
        </w:tc>
      </w:tr>
      <w:tr w:rsidR="002124C8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BÁSICA:</w:t>
            </w:r>
            <w:r w:rsidRPr="00876CD1">
              <w:rPr>
                <w:sz w:val="24"/>
                <w:szCs w:val="24"/>
              </w:rPr>
              <w:t xml:space="preserve"> </w:t>
            </w:r>
          </w:p>
          <w:p w:rsidR="002124C8" w:rsidRDefault="007A45E7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BICUDO,</w:t>
            </w:r>
            <w:r w:rsidR="00C005BA">
              <w:rPr>
                <w:sz w:val="24"/>
                <w:szCs w:val="24"/>
              </w:rPr>
              <w:t xml:space="preserve"> Mª. V. &amp;. SILVA JUNIOR, C. A. (Org.). </w:t>
            </w:r>
            <w:r w:rsidR="00C005BA" w:rsidRPr="00E26DFB">
              <w:rPr>
                <w:b/>
                <w:sz w:val="24"/>
                <w:szCs w:val="24"/>
              </w:rPr>
              <w:t>Formação do educador e avaliação educacional</w:t>
            </w:r>
            <w:r w:rsidR="00C005BA">
              <w:rPr>
                <w:sz w:val="24"/>
                <w:szCs w:val="24"/>
              </w:rPr>
              <w:t>. V. 4, São Paulo: Editora UNESP, 1999. (Seminários &amp; Debates).</w:t>
            </w:r>
          </w:p>
          <w:p w:rsidR="007A45E7" w:rsidRDefault="007A45E7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DEPRESBITERIS,</w:t>
            </w:r>
            <w:r w:rsidR="00E26DFB">
              <w:rPr>
                <w:sz w:val="24"/>
                <w:szCs w:val="24"/>
              </w:rPr>
              <w:t xml:space="preserve"> L. </w:t>
            </w:r>
            <w:r w:rsidR="00E26DFB" w:rsidRPr="00E26DFB">
              <w:rPr>
                <w:b/>
                <w:sz w:val="24"/>
                <w:szCs w:val="24"/>
              </w:rPr>
              <w:t>Avaliação educacional em três atos</w:t>
            </w:r>
            <w:r w:rsidR="00E26DFB">
              <w:rPr>
                <w:sz w:val="24"/>
                <w:szCs w:val="24"/>
              </w:rPr>
              <w:t>. São Paulo: Editora SENAC, 1999.</w:t>
            </w:r>
          </w:p>
          <w:p w:rsidR="007A45E7" w:rsidRDefault="007A45E7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HAYDT,</w:t>
            </w:r>
            <w:r w:rsidR="00E26DFB">
              <w:rPr>
                <w:sz w:val="24"/>
                <w:szCs w:val="24"/>
              </w:rPr>
              <w:t xml:space="preserve"> </w:t>
            </w:r>
            <w:proofErr w:type="gramStart"/>
            <w:r w:rsidR="00E26DFB">
              <w:rPr>
                <w:sz w:val="24"/>
                <w:szCs w:val="24"/>
              </w:rPr>
              <w:t>R.</w:t>
            </w:r>
            <w:proofErr w:type="gramEnd"/>
            <w:r w:rsidR="00E26DFB">
              <w:rPr>
                <w:sz w:val="24"/>
                <w:szCs w:val="24"/>
              </w:rPr>
              <w:t xml:space="preserve"> </w:t>
            </w:r>
            <w:r w:rsidR="00E26DFB" w:rsidRPr="00E26DFB">
              <w:rPr>
                <w:b/>
                <w:sz w:val="24"/>
                <w:szCs w:val="24"/>
              </w:rPr>
              <w:t>A avaliação do processo ensino-aprendizagem</w:t>
            </w:r>
            <w:r w:rsidR="00E26DFB">
              <w:rPr>
                <w:sz w:val="24"/>
                <w:szCs w:val="24"/>
              </w:rPr>
              <w:t>. São Paulo: Ática, 1995.</w:t>
            </w:r>
          </w:p>
          <w:p w:rsidR="007A45E7" w:rsidRDefault="007A45E7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ESTEBAN,</w:t>
            </w:r>
            <w:r w:rsidR="00E26DFB">
              <w:rPr>
                <w:sz w:val="24"/>
                <w:szCs w:val="24"/>
              </w:rPr>
              <w:t xml:space="preserve"> Mª. T. (Org.). </w:t>
            </w:r>
            <w:r w:rsidR="00E26DFB" w:rsidRPr="00E26DFB">
              <w:rPr>
                <w:b/>
                <w:sz w:val="24"/>
                <w:szCs w:val="24"/>
              </w:rPr>
              <w:t>Avaliação</w:t>
            </w:r>
            <w:r w:rsidR="00E26DFB">
              <w:rPr>
                <w:sz w:val="24"/>
                <w:szCs w:val="24"/>
              </w:rPr>
              <w:t>: uma prática em busca de novos caminhos. Rio de Janeiro, DP&amp;A, 1999.</w:t>
            </w:r>
          </w:p>
          <w:p w:rsidR="007A45E7" w:rsidRDefault="0088092C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LIBÂ</w:t>
            </w:r>
            <w:r w:rsidR="007A45E7">
              <w:rPr>
                <w:sz w:val="24"/>
                <w:szCs w:val="24"/>
              </w:rPr>
              <w:t>NEO,</w:t>
            </w:r>
            <w:r w:rsidR="00E26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J. C. </w:t>
            </w:r>
            <w:r w:rsidRPr="0088092C">
              <w:rPr>
                <w:b/>
                <w:sz w:val="24"/>
                <w:szCs w:val="24"/>
              </w:rPr>
              <w:t>Didática</w:t>
            </w:r>
            <w:r>
              <w:rPr>
                <w:sz w:val="24"/>
                <w:szCs w:val="24"/>
              </w:rPr>
              <w:t>. São Paulo: Cortez, 1994.</w:t>
            </w:r>
          </w:p>
          <w:p w:rsidR="006D060C" w:rsidRDefault="006D060C" w:rsidP="00E13B11">
            <w:pPr>
              <w:spacing w:after="0"/>
              <w:jc w:val="both"/>
              <w:rPr>
                <w:sz w:val="24"/>
                <w:szCs w:val="24"/>
              </w:rPr>
            </w:pPr>
          </w:p>
          <w:p w:rsidR="00C005BA" w:rsidRDefault="00C005BA" w:rsidP="00E13B11">
            <w:pPr>
              <w:spacing w:after="0"/>
              <w:jc w:val="both"/>
              <w:rPr>
                <w:sz w:val="24"/>
                <w:szCs w:val="24"/>
              </w:rPr>
            </w:pPr>
          </w:p>
          <w:p w:rsidR="007A45E7" w:rsidRPr="000D1C56" w:rsidRDefault="007A45E7" w:rsidP="00E13B1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24C8" w:rsidRPr="000A75B5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2124C8" w:rsidRPr="00876CD1" w:rsidRDefault="002124C8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COMPLEMENTAR</w:t>
            </w:r>
            <w:r w:rsidRPr="00876CD1">
              <w:rPr>
                <w:rFonts w:cs="Arial"/>
                <w:b/>
                <w:i/>
                <w:sz w:val="24"/>
                <w:szCs w:val="24"/>
              </w:rPr>
              <w:t>:</w:t>
            </w:r>
          </w:p>
          <w:p w:rsidR="002124C8" w:rsidRDefault="005C49ED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HOFFMANN, J. </w:t>
            </w:r>
            <w:r>
              <w:rPr>
                <w:rFonts w:cs="Arial"/>
                <w:b/>
                <w:sz w:val="24"/>
                <w:szCs w:val="24"/>
              </w:rPr>
              <w:t>Contos e</w:t>
            </w:r>
            <w:r w:rsidRPr="005C49ED">
              <w:rPr>
                <w:rFonts w:cs="Arial"/>
                <w:b/>
                <w:sz w:val="24"/>
                <w:szCs w:val="24"/>
              </w:rPr>
              <w:t xml:space="preserve"> contra pontos</w:t>
            </w:r>
            <w:r>
              <w:rPr>
                <w:rFonts w:cs="Arial"/>
                <w:sz w:val="24"/>
                <w:szCs w:val="24"/>
              </w:rPr>
              <w:t>: do pensar ao agir em avaliação. Porto Alegre: Mediação, 1998.</w:t>
            </w:r>
          </w:p>
          <w:p w:rsidR="005C49ED" w:rsidRPr="000A75B5" w:rsidRDefault="005C49ED" w:rsidP="007A47A7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______. </w:t>
            </w:r>
            <w:r w:rsidRPr="005C49ED">
              <w:rPr>
                <w:rFonts w:cs="Arial"/>
                <w:b/>
                <w:sz w:val="24"/>
                <w:szCs w:val="24"/>
              </w:rPr>
              <w:t>Avaliação</w:t>
            </w:r>
            <w:r>
              <w:rPr>
                <w:rFonts w:cs="Arial"/>
                <w:sz w:val="24"/>
                <w:szCs w:val="24"/>
              </w:rPr>
              <w:t>: mito e desafio - uma perspectiva construtivista. Porto Alegre: Educação e R</w:t>
            </w:r>
            <w:r w:rsidR="007A47A7">
              <w:rPr>
                <w:rFonts w:cs="Arial"/>
                <w:sz w:val="24"/>
                <w:szCs w:val="24"/>
              </w:rPr>
              <w:t>ealidade</w:t>
            </w:r>
            <w:r>
              <w:rPr>
                <w:rFonts w:cs="Arial"/>
                <w:sz w:val="24"/>
                <w:szCs w:val="24"/>
              </w:rPr>
              <w:t>, 1995.</w:t>
            </w:r>
          </w:p>
        </w:tc>
      </w:tr>
    </w:tbl>
    <w:p w:rsidR="002124C8" w:rsidRPr="000A75B5" w:rsidRDefault="002124C8" w:rsidP="002124C8"/>
    <w:p w:rsidR="002124C8" w:rsidRPr="000A75B5" w:rsidRDefault="002124C8" w:rsidP="002124C8"/>
    <w:p w:rsidR="002124C8" w:rsidRPr="000A75B5" w:rsidRDefault="002124C8" w:rsidP="002124C8"/>
    <w:p w:rsidR="002124C8" w:rsidRPr="000A75B5" w:rsidRDefault="002124C8" w:rsidP="002124C8"/>
    <w:p w:rsidR="00173B53" w:rsidRPr="000A75B5" w:rsidRDefault="00173B53" w:rsidP="00173B53"/>
    <w:p w:rsidR="00173B53" w:rsidRPr="000A75B5" w:rsidRDefault="00173B53" w:rsidP="00173B53"/>
    <w:p w:rsidR="00173B53" w:rsidRDefault="00173B53" w:rsidP="00F4226A"/>
    <w:p w:rsidR="00F4226A" w:rsidRPr="000A75B5" w:rsidRDefault="00F4226A" w:rsidP="00F4226A"/>
    <w:tbl>
      <w:tblPr>
        <w:tblpPr w:leftFromText="141" w:rightFromText="141" w:vertAnchor="text" w:horzAnchor="margin" w:tblpX="108" w:tblpY="147"/>
        <w:tblW w:w="9673" w:type="dxa"/>
        <w:tblBorders>
          <w:top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3213"/>
        <w:gridCol w:w="3449"/>
      </w:tblGrid>
      <w:tr w:rsidR="008E64BA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E64BA" w:rsidRPr="00D025EA" w:rsidRDefault="008E64BA" w:rsidP="00E13B11">
            <w:pPr>
              <w:spacing w:after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025EA">
              <w:rPr>
                <w:rFonts w:cs="Arial"/>
                <w:b/>
                <w:sz w:val="24"/>
                <w:szCs w:val="24"/>
              </w:rPr>
              <w:t>EMENTA E BIBLIOGRAFIA DE DISCIPLINA</w:t>
            </w:r>
          </w:p>
        </w:tc>
      </w:tr>
      <w:tr w:rsidR="008E64BA" w:rsidRPr="007569B6" w:rsidTr="00E13B11">
        <w:trPr>
          <w:trHeight w:val="172"/>
        </w:trPr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 - DADOS DE IDENTIFICAÇÃO:</w:t>
            </w:r>
          </w:p>
          <w:p w:rsidR="008E64BA" w:rsidRPr="00876CD1" w:rsidRDefault="008E64B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UF: </w:t>
            </w:r>
            <w:r w:rsidRPr="00876CD1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Piauí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           Município: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8E64BA" w:rsidRPr="00876CD1" w:rsidRDefault="008E64BA" w:rsidP="00E13B11">
            <w:pPr>
              <w:spacing w:after="0"/>
              <w:jc w:val="both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Instituição/</w:t>
            </w:r>
            <w:r w:rsidRPr="00876CD1">
              <w:rPr>
                <w:rFonts w:cs="Arial"/>
                <w:b/>
                <w:sz w:val="24"/>
                <w:szCs w:val="24"/>
              </w:rPr>
              <w:t>Campus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Parnaíba</w:t>
            </w:r>
          </w:p>
          <w:p w:rsidR="008E64BA" w:rsidRPr="00876CD1" w:rsidRDefault="008E64BA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Coordenador (a) de Curso</w:t>
            </w:r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: Maria Perpétua do Socorro </w:t>
            </w:r>
            <w:proofErr w:type="spellStart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>Beserra</w:t>
            </w:r>
            <w:proofErr w:type="spellEnd"/>
            <w:r w:rsidRPr="00F566D4"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8E64BA" w:rsidRPr="007569B6" w:rsidTr="00E13B11">
        <w:tc>
          <w:tcPr>
            <w:tcW w:w="96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CURSO: </w:t>
            </w: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Pedagogia</w:t>
            </w:r>
            <w:r w:rsidRPr="00876CD1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6CD1"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 xml:space="preserve"> Bloco: </w:t>
            </w:r>
            <w:r w:rsidRPr="00E50CEC">
              <w:rPr>
                <w:rFonts w:eastAsia="Times New Roman" w:cs="Arial"/>
                <w:bCs/>
                <w:sz w:val="24"/>
                <w:szCs w:val="24"/>
                <w:lang w:eastAsia="pt-BR"/>
              </w:rPr>
              <w:t>III</w:t>
            </w:r>
          </w:p>
          <w:p w:rsidR="008E64BA" w:rsidRPr="00876CD1" w:rsidRDefault="008E64BA" w:rsidP="00E13B11">
            <w:pPr>
              <w:spacing w:after="0"/>
              <w:jc w:val="both"/>
              <w:rPr>
                <w:rFonts w:cs="Arial"/>
                <w:b/>
                <w:sz w:val="24"/>
                <w:szCs w:val="24"/>
              </w:rPr>
            </w:pP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Tipo de Curso: </w:t>
            </w:r>
            <w:proofErr w:type="gramStart"/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  <w:r w:rsidRPr="00876CD1">
              <w:rPr>
                <w:rFonts w:cs="Arial"/>
                <w:b/>
                <w:bCs/>
                <w:sz w:val="24"/>
                <w:szCs w:val="24"/>
              </w:rPr>
              <w:t xml:space="preserve">  ) 1ª Licenciatura          (  ) 2ª Licenciatura         (    )Formação Pedagógica</w:t>
            </w:r>
          </w:p>
        </w:tc>
      </w:tr>
      <w:tr w:rsidR="008E64BA" w:rsidRPr="007569B6" w:rsidTr="00E13B11">
        <w:tc>
          <w:tcPr>
            <w:tcW w:w="9673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E64BA" w:rsidRPr="00876CD1" w:rsidRDefault="008E64BA" w:rsidP="008E64BA">
            <w:pPr>
              <w:pStyle w:val="Ttulo5"/>
              <w:keepNext/>
              <w:widowControl/>
              <w:numPr>
                <w:ilvl w:val="4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pacing w:before="0" w:after="0"/>
              <w:ind w:left="0" w:firstLine="0"/>
              <w:jc w:val="both"/>
              <w:textAlignment w:val="auto"/>
              <w:rPr>
                <w:rFonts w:cs="Arial"/>
                <w:b w:val="0"/>
                <w:sz w:val="24"/>
                <w:szCs w:val="24"/>
              </w:rPr>
            </w:pPr>
            <w:r w:rsidRPr="00876CD1">
              <w:rPr>
                <w:rFonts w:cs="Arial"/>
                <w:bCs w:val="0"/>
                <w:i w:val="0"/>
                <w:sz w:val="24"/>
                <w:szCs w:val="24"/>
                <w:lang w:eastAsia="pt-BR"/>
              </w:rPr>
              <w:t>DISCIPLINA</w:t>
            </w:r>
            <w:r w:rsidRPr="00173B53">
              <w:rPr>
                <w:rFonts w:cs="Arial"/>
                <w:b w:val="0"/>
                <w:bCs w:val="0"/>
                <w:i w:val="0"/>
                <w:sz w:val="24"/>
                <w:szCs w:val="24"/>
                <w:lang w:eastAsia="pt-BR"/>
              </w:rPr>
              <w:t>:</w:t>
            </w:r>
            <w:r w:rsidRPr="00173B53">
              <w:rPr>
                <w:rFonts w:cs="Calibri"/>
                <w:b w:val="0"/>
                <w:i w:val="0"/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E64BA">
              <w:rPr>
                <w:b w:val="0"/>
                <w:i w:val="0"/>
                <w:sz w:val="24"/>
                <w:szCs w:val="24"/>
              </w:rPr>
              <w:t>Alfabetização e Letramento</w:t>
            </w:r>
          </w:p>
        </w:tc>
      </w:tr>
      <w:tr w:rsidR="008E64BA" w:rsidRPr="007569B6" w:rsidTr="00E13B11">
        <w:tc>
          <w:tcPr>
            <w:tcW w:w="3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Carga horária: </w:t>
            </w:r>
            <w:r>
              <w:rPr>
                <w:rFonts w:cs="Arial"/>
                <w:sz w:val="24"/>
                <w:szCs w:val="24"/>
              </w:rPr>
              <w:t>75 h</w:t>
            </w:r>
          </w:p>
        </w:tc>
        <w:tc>
          <w:tcPr>
            <w:tcW w:w="32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76CD1">
              <w:rPr>
                <w:rFonts w:cs="Arial"/>
                <w:b/>
                <w:color w:val="000000"/>
                <w:sz w:val="24"/>
                <w:szCs w:val="24"/>
              </w:rPr>
              <w:t>Créditos</w:t>
            </w:r>
            <w:r w:rsidRPr="00A02789">
              <w:rPr>
                <w:rFonts w:cs="Arial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cs="Arial"/>
                <w:color w:val="000000"/>
                <w:sz w:val="24"/>
                <w:szCs w:val="24"/>
              </w:rPr>
              <w:t>3.2.0</w:t>
            </w:r>
          </w:p>
        </w:tc>
        <w:tc>
          <w:tcPr>
            <w:tcW w:w="34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 xml:space="preserve">Semestre Letivo: </w:t>
            </w:r>
            <w:r w:rsidRPr="00F4226A">
              <w:rPr>
                <w:rFonts w:cs="Arial"/>
                <w:sz w:val="24"/>
                <w:szCs w:val="24"/>
              </w:rPr>
              <w:t>2011/2</w:t>
            </w:r>
          </w:p>
        </w:tc>
      </w:tr>
      <w:tr w:rsidR="008E64BA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2D69B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EMENTA:</w:t>
            </w:r>
            <w:r w:rsidRPr="00876CD1">
              <w:rPr>
                <w:rFonts w:cs="Calibri"/>
                <w:sz w:val="24"/>
                <w:szCs w:val="24"/>
              </w:rPr>
              <w:t xml:space="preserve"> </w:t>
            </w:r>
          </w:p>
          <w:p w:rsidR="008E64BA" w:rsidRPr="00876CD1" w:rsidRDefault="008E64BA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Evolução da escrita. Psicogênese da </w:t>
            </w:r>
            <w:r w:rsidR="004077AE">
              <w:rPr>
                <w:sz w:val="24"/>
                <w:szCs w:val="24"/>
              </w:rPr>
              <w:t>língua escrita. Concepções teórico-</w:t>
            </w:r>
            <w:proofErr w:type="spellStart"/>
            <w:r w:rsidR="004077AE">
              <w:rPr>
                <w:sz w:val="24"/>
                <w:szCs w:val="24"/>
              </w:rPr>
              <w:t>metodologicas</w:t>
            </w:r>
            <w:proofErr w:type="spellEnd"/>
            <w:r w:rsidR="004077AE">
              <w:rPr>
                <w:sz w:val="24"/>
                <w:szCs w:val="24"/>
              </w:rPr>
              <w:t xml:space="preserve"> do processo de alfabetização e letramento. Sistema de escrita alfabético/ortográfico. Linguagem verbal/oral na aprendizagem da linguagem verbal escrita. Realidade </w:t>
            </w:r>
            <w:r w:rsidR="00072D2A">
              <w:rPr>
                <w:sz w:val="24"/>
                <w:szCs w:val="24"/>
              </w:rPr>
              <w:t>lingüística e os processos de sistematização do uso da leitura e da escrita.</w:t>
            </w:r>
          </w:p>
        </w:tc>
      </w:tr>
      <w:tr w:rsidR="008E64BA" w:rsidRPr="007569B6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6E3BC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BÁSICA:</w:t>
            </w:r>
            <w:r w:rsidRPr="00876CD1">
              <w:rPr>
                <w:sz w:val="24"/>
                <w:szCs w:val="24"/>
              </w:rPr>
              <w:t xml:space="preserve"> </w:t>
            </w:r>
          </w:p>
          <w:p w:rsidR="008E64BA" w:rsidRDefault="004B3BAF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ALMEIDA, Geraldo Peçanha de. </w:t>
            </w:r>
            <w:r w:rsidRPr="004B3BAF">
              <w:rPr>
                <w:b/>
                <w:sz w:val="24"/>
                <w:szCs w:val="24"/>
              </w:rPr>
              <w:t xml:space="preserve">Práticas </w:t>
            </w:r>
            <w:r w:rsidR="000E2170">
              <w:rPr>
                <w:b/>
                <w:sz w:val="24"/>
                <w:szCs w:val="24"/>
              </w:rPr>
              <w:t>d</w:t>
            </w:r>
            <w:r w:rsidRPr="004B3BAF">
              <w:rPr>
                <w:b/>
                <w:sz w:val="24"/>
                <w:szCs w:val="24"/>
              </w:rPr>
              <w:t>e alfabetização e letramento</w:t>
            </w:r>
            <w:r>
              <w:rPr>
                <w:sz w:val="24"/>
                <w:szCs w:val="24"/>
              </w:rPr>
              <w:t>. São Paulo: Cortez, 2007.</w:t>
            </w:r>
          </w:p>
          <w:p w:rsidR="004B3BAF" w:rsidRDefault="004B3BAF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CARVALHO, M. </w:t>
            </w:r>
            <w:r w:rsidRPr="004B3BAF">
              <w:rPr>
                <w:b/>
                <w:sz w:val="24"/>
                <w:szCs w:val="24"/>
              </w:rPr>
              <w:t xml:space="preserve">Alfabetizar e </w:t>
            </w:r>
            <w:proofErr w:type="spellStart"/>
            <w:r w:rsidRPr="004B3BAF">
              <w:rPr>
                <w:b/>
                <w:sz w:val="24"/>
                <w:szCs w:val="24"/>
              </w:rPr>
              <w:t>letrar</w:t>
            </w:r>
            <w:proofErr w:type="spellEnd"/>
            <w:r>
              <w:rPr>
                <w:sz w:val="24"/>
                <w:szCs w:val="24"/>
              </w:rPr>
              <w:t>: um diálogo entre a teoria e a prática. Petrópolis: Vozes, 2005.</w:t>
            </w:r>
          </w:p>
          <w:p w:rsidR="004B3BAF" w:rsidRDefault="004B3BAF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KLEIN, L.</w:t>
            </w:r>
            <w:r w:rsidR="006B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R. </w:t>
            </w:r>
            <w:r w:rsidRPr="006B4BAA">
              <w:rPr>
                <w:b/>
                <w:sz w:val="24"/>
                <w:szCs w:val="24"/>
              </w:rPr>
              <w:t>Alfabetização:</w:t>
            </w:r>
            <w:r>
              <w:rPr>
                <w:sz w:val="24"/>
                <w:szCs w:val="24"/>
              </w:rPr>
              <w:t xml:space="preserve"> quem tem medo de ensinar</w:t>
            </w:r>
            <w:proofErr w:type="gramStart"/>
            <w:r>
              <w:rPr>
                <w:sz w:val="24"/>
                <w:szCs w:val="24"/>
              </w:rPr>
              <w:t>?</w:t>
            </w:r>
            <w:r w:rsidR="003D68AB">
              <w:rPr>
                <w:sz w:val="24"/>
                <w:szCs w:val="24"/>
              </w:rPr>
              <w:t>.</w:t>
            </w:r>
            <w:proofErr w:type="gramEnd"/>
            <w:r w:rsidR="003D68AB">
              <w:rPr>
                <w:sz w:val="24"/>
                <w:szCs w:val="24"/>
              </w:rPr>
              <w:t xml:space="preserve"> São Paulo: Cortez, 2005.</w:t>
            </w:r>
          </w:p>
          <w:p w:rsidR="004B3BAF" w:rsidRDefault="004B3BAF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OLIVEIRA,</w:t>
            </w:r>
            <w:r w:rsidR="006B4BAA">
              <w:rPr>
                <w:sz w:val="24"/>
                <w:szCs w:val="24"/>
              </w:rPr>
              <w:t xml:space="preserve"> B.</w:t>
            </w:r>
            <w:r w:rsidR="003D68AB">
              <w:rPr>
                <w:sz w:val="24"/>
                <w:szCs w:val="24"/>
              </w:rPr>
              <w:t xml:space="preserve"> J. A. </w:t>
            </w:r>
            <w:r w:rsidR="003D68AB" w:rsidRPr="003D68AB">
              <w:rPr>
                <w:b/>
                <w:sz w:val="24"/>
                <w:szCs w:val="24"/>
              </w:rPr>
              <w:t>ABC do alfabetizador</w:t>
            </w:r>
            <w:r w:rsidR="000E2170">
              <w:rPr>
                <w:sz w:val="24"/>
                <w:szCs w:val="24"/>
              </w:rPr>
              <w:t>. Belo Horizonte: Autên</w:t>
            </w:r>
            <w:r w:rsidR="003D68AB">
              <w:rPr>
                <w:sz w:val="24"/>
                <w:szCs w:val="24"/>
              </w:rPr>
              <w:t>tica, 2003.</w:t>
            </w:r>
          </w:p>
          <w:p w:rsidR="004B3BAF" w:rsidRDefault="004B3BAF" w:rsidP="00E13B1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PAIVA,</w:t>
            </w:r>
            <w:r w:rsidR="003D68AB">
              <w:rPr>
                <w:sz w:val="24"/>
                <w:szCs w:val="24"/>
              </w:rPr>
              <w:t xml:space="preserve"> A. </w:t>
            </w:r>
            <w:r w:rsidR="003D68AB">
              <w:rPr>
                <w:b/>
                <w:sz w:val="24"/>
                <w:szCs w:val="24"/>
              </w:rPr>
              <w:t>Literatura</w:t>
            </w:r>
            <w:r w:rsidR="003D68AB" w:rsidRPr="003D68AB">
              <w:rPr>
                <w:b/>
                <w:sz w:val="24"/>
                <w:szCs w:val="24"/>
              </w:rPr>
              <w:t xml:space="preserve"> e letramento</w:t>
            </w:r>
            <w:r w:rsidR="003D68AB">
              <w:rPr>
                <w:sz w:val="24"/>
                <w:szCs w:val="24"/>
              </w:rPr>
              <w:t>: espaços, suportes e interfaces do jogo do livro. Belo Horizonte: Autêntica, 2003.</w:t>
            </w:r>
          </w:p>
          <w:p w:rsidR="008E64BA" w:rsidRPr="000D1C56" w:rsidRDefault="008E64BA" w:rsidP="00E13B1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E64BA" w:rsidRPr="000A75B5" w:rsidTr="00E13B11">
        <w:tc>
          <w:tcPr>
            <w:tcW w:w="9673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AF1DD"/>
            <w:vAlign w:val="center"/>
          </w:tcPr>
          <w:p w:rsidR="008E64BA" w:rsidRPr="00876CD1" w:rsidRDefault="008E64BA" w:rsidP="00E13B11">
            <w:pPr>
              <w:spacing w:after="0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876CD1">
              <w:rPr>
                <w:rFonts w:cs="Arial"/>
                <w:b/>
                <w:sz w:val="24"/>
                <w:szCs w:val="24"/>
              </w:rPr>
              <w:t>BIBLIOGRAFIA COMPLEMENTAR</w:t>
            </w:r>
            <w:r w:rsidRPr="00876CD1">
              <w:rPr>
                <w:rFonts w:cs="Arial"/>
                <w:b/>
                <w:i/>
                <w:sz w:val="24"/>
                <w:szCs w:val="24"/>
              </w:rPr>
              <w:t>:</w:t>
            </w:r>
          </w:p>
          <w:p w:rsidR="008E64BA" w:rsidRDefault="004B3BAF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ROCHA,</w:t>
            </w:r>
            <w:r w:rsidR="003D68AB">
              <w:rPr>
                <w:rFonts w:cs="Arial"/>
                <w:sz w:val="24"/>
                <w:szCs w:val="24"/>
              </w:rPr>
              <w:t xml:space="preserve"> G. </w:t>
            </w:r>
            <w:r w:rsidR="003D68AB" w:rsidRPr="001014E2">
              <w:rPr>
                <w:rFonts w:cs="Arial"/>
                <w:b/>
                <w:sz w:val="24"/>
                <w:szCs w:val="24"/>
              </w:rPr>
              <w:t>Reflexões sobre as práticas escolares de produção de texto</w:t>
            </w:r>
            <w:r w:rsidR="001014E2">
              <w:rPr>
                <w:rFonts w:cs="Arial"/>
                <w:sz w:val="24"/>
                <w:szCs w:val="24"/>
              </w:rPr>
              <w:t>:</w:t>
            </w:r>
            <w:r w:rsidR="003D68AB">
              <w:rPr>
                <w:rFonts w:cs="Arial"/>
                <w:sz w:val="24"/>
                <w:szCs w:val="24"/>
              </w:rPr>
              <w:t xml:space="preserve"> </w:t>
            </w:r>
            <w:r w:rsidR="001014E2">
              <w:rPr>
                <w:rFonts w:cs="Arial"/>
                <w:sz w:val="24"/>
                <w:szCs w:val="24"/>
              </w:rPr>
              <w:t xml:space="preserve">o </w:t>
            </w:r>
            <w:r w:rsidR="003D68AB">
              <w:rPr>
                <w:rFonts w:cs="Arial"/>
                <w:sz w:val="24"/>
                <w:szCs w:val="24"/>
              </w:rPr>
              <w:t>sujeito-ator. Belo Horizonte: Autêntica, 2003.</w:t>
            </w:r>
          </w:p>
          <w:p w:rsidR="004B3BAF" w:rsidRPr="000A75B5" w:rsidRDefault="004B3BAF" w:rsidP="00E13B11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KLEIMAN,</w:t>
            </w:r>
            <w:r w:rsidR="001014E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014E2">
              <w:rPr>
                <w:rFonts w:cs="Arial"/>
                <w:sz w:val="24"/>
                <w:szCs w:val="24"/>
              </w:rPr>
              <w:t>Angela</w:t>
            </w:r>
            <w:proofErr w:type="spellEnd"/>
            <w:r w:rsidR="001014E2">
              <w:rPr>
                <w:rFonts w:cs="Arial"/>
                <w:sz w:val="24"/>
                <w:szCs w:val="24"/>
              </w:rPr>
              <w:t xml:space="preserve"> (Org.). </w:t>
            </w:r>
            <w:r w:rsidR="001014E2" w:rsidRPr="001014E2">
              <w:rPr>
                <w:rFonts w:cs="Arial"/>
                <w:b/>
                <w:sz w:val="24"/>
                <w:szCs w:val="24"/>
              </w:rPr>
              <w:t>Os significados do letramento</w:t>
            </w:r>
            <w:r w:rsidR="001014E2">
              <w:rPr>
                <w:rFonts w:cs="Arial"/>
                <w:sz w:val="24"/>
                <w:szCs w:val="24"/>
              </w:rPr>
              <w:t>: uma nova perspectiva sobre a prática social da escrita. Campinas: Mercado das Letras.</w:t>
            </w:r>
          </w:p>
        </w:tc>
      </w:tr>
    </w:tbl>
    <w:p w:rsidR="008E64BA" w:rsidRPr="000A75B5" w:rsidRDefault="008E64BA" w:rsidP="008E64BA"/>
    <w:p w:rsidR="008E64BA" w:rsidRPr="000A75B5" w:rsidRDefault="008E64BA" w:rsidP="008E64BA"/>
    <w:p w:rsidR="008E64BA" w:rsidRPr="000A75B5" w:rsidRDefault="008E64BA" w:rsidP="008E64BA"/>
    <w:p w:rsidR="008E64BA" w:rsidRPr="000A75B5" w:rsidRDefault="008E64BA" w:rsidP="008E64BA"/>
    <w:p w:rsidR="008E64BA" w:rsidRPr="000A75B5" w:rsidRDefault="008E64BA" w:rsidP="008E64BA"/>
    <w:p w:rsidR="008E64BA" w:rsidRPr="000A75B5" w:rsidRDefault="008E64BA" w:rsidP="008E64BA"/>
    <w:p w:rsidR="008E64BA" w:rsidRDefault="008E64BA" w:rsidP="008E64BA"/>
    <w:p w:rsidR="008E64BA" w:rsidRPr="000A75B5" w:rsidRDefault="008E64BA" w:rsidP="008E64BA"/>
    <w:p w:rsidR="008E64BA" w:rsidRPr="000A75B5" w:rsidRDefault="008E64BA" w:rsidP="008E64BA"/>
    <w:p w:rsidR="008E64BA" w:rsidRPr="000A75B5" w:rsidRDefault="008E64BA" w:rsidP="008E64BA">
      <w:pPr>
        <w:jc w:val="center"/>
      </w:pPr>
    </w:p>
    <w:p w:rsidR="008E64BA" w:rsidRPr="000A75B5" w:rsidRDefault="008E64BA" w:rsidP="008E64BA"/>
    <w:p w:rsidR="008E64BA" w:rsidRPr="000A75B5" w:rsidRDefault="008E64BA" w:rsidP="008E64BA"/>
    <w:p w:rsidR="00F4226A" w:rsidRPr="000A75B5" w:rsidRDefault="00F4226A" w:rsidP="00F4226A">
      <w:pPr>
        <w:jc w:val="center"/>
      </w:pPr>
    </w:p>
    <w:p w:rsidR="00F4226A" w:rsidRPr="000A75B5" w:rsidRDefault="00F4226A" w:rsidP="00F4226A"/>
    <w:p w:rsidR="00F4226A" w:rsidRPr="000A75B5" w:rsidRDefault="00F4226A" w:rsidP="00F4226A"/>
    <w:p w:rsidR="009D2D81" w:rsidRPr="000A75B5" w:rsidRDefault="009D2D81" w:rsidP="009D2D81"/>
    <w:p w:rsidR="009D2D81" w:rsidRPr="000A75B5" w:rsidRDefault="009D2D81" w:rsidP="009D2D81"/>
    <w:p w:rsidR="009D2D81" w:rsidRPr="000A75B5" w:rsidRDefault="009D2D81" w:rsidP="009D2D81"/>
    <w:p w:rsidR="009D2D81" w:rsidRPr="000A75B5" w:rsidRDefault="009D2D81" w:rsidP="009D2D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22BF" w:rsidRPr="000A75B5" w:rsidRDefault="007322BF"/>
    <w:sectPr w:rsidR="007322BF" w:rsidRPr="000A75B5" w:rsidSect="00732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81"/>
    <w:rsid w:val="000662FC"/>
    <w:rsid w:val="00072D2A"/>
    <w:rsid w:val="000A06C1"/>
    <w:rsid w:val="000A20A9"/>
    <w:rsid w:val="000A75B5"/>
    <w:rsid w:val="000D1C56"/>
    <w:rsid w:val="000E2170"/>
    <w:rsid w:val="001014E2"/>
    <w:rsid w:val="0012250F"/>
    <w:rsid w:val="00173B53"/>
    <w:rsid w:val="001D4429"/>
    <w:rsid w:val="002124C8"/>
    <w:rsid w:val="00273533"/>
    <w:rsid w:val="003A17AA"/>
    <w:rsid w:val="003D68AB"/>
    <w:rsid w:val="00400BD6"/>
    <w:rsid w:val="004077AE"/>
    <w:rsid w:val="00423ADC"/>
    <w:rsid w:val="00435EEB"/>
    <w:rsid w:val="004B3BAF"/>
    <w:rsid w:val="005435D5"/>
    <w:rsid w:val="005C49ED"/>
    <w:rsid w:val="005E0F95"/>
    <w:rsid w:val="00607E35"/>
    <w:rsid w:val="00647350"/>
    <w:rsid w:val="006B4BAA"/>
    <w:rsid w:val="006D060C"/>
    <w:rsid w:val="00721A8B"/>
    <w:rsid w:val="007322BF"/>
    <w:rsid w:val="0078785A"/>
    <w:rsid w:val="007A45E7"/>
    <w:rsid w:val="007A47A7"/>
    <w:rsid w:val="0088092C"/>
    <w:rsid w:val="008E64BA"/>
    <w:rsid w:val="009D2D81"/>
    <w:rsid w:val="00A02789"/>
    <w:rsid w:val="00AA10F7"/>
    <w:rsid w:val="00C005BA"/>
    <w:rsid w:val="00C476E3"/>
    <w:rsid w:val="00C47BA1"/>
    <w:rsid w:val="00E26DFB"/>
    <w:rsid w:val="00E50CEC"/>
    <w:rsid w:val="00E72684"/>
    <w:rsid w:val="00F4226A"/>
    <w:rsid w:val="00F448ED"/>
    <w:rsid w:val="00F566D4"/>
    <w:rsid w:val="00F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81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1"/>
    <w:uiPriority w:val="9"/>
    <w:unhideWhenUsed/>
    <w:qFormat/>
    <w:rsid w:val="009D2D81"/>
    <w:pPr>
      <w:widowControl w:val="0"/>
      <w:suppressAutoHyphens/>
      <w:spacing w:before="240" w:after="60" w:line="240" w:lineRule="auto"/>
      <w:textAlignment w:val="baseline"/>
      <w:outlineLvl w:val="4"/>
    </w:pPr>
    <w:rPr>
      <w:rFonts w:eastAsia="Times New Roman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uiPriority w:val="9"/>
    <w:semiHidden/>
    <w:rsid w:val="009D2D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5Char1">
    <w:name w:val="Título 5 Char1"/>
    <w:link w:val="Ttulo5"/>
    <w:uiPriority w:val="9"/>
    <w:rsid w:val="009D2D81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721A8B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1A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21A8B"/>
    <w:pPr>
      <w:spacing w:after="60"/>
      <w:jc w:val="center"/>
      <w:outlineLvl w:val="1"/>
    </w:pPr>
    <w:rPr>
      <w:rFonts w:ascii="Arial" w:eastAsia="Times New Roman" w:hAnsi="Arial" w:cs="Arial"/>
      <w:lang w:eastAsia="pt-BR"/>
    </w:rPr>
  </w:style>
  <w:style w:type="character" w:customStyle="1" w:styleId="SubttuloChar">
    <w:name w:val="Subtítulo Char"/>
    <w:basedOn w:val="Fontepargpadro"/>
    <w:link w:val="Subttulo"/>
    <w:rsid w:val="00721A8B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1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A8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1A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1A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21A8B"/>
    <w:rPr>
      <w:color w:val="0000FF"/>
      <w:u w:val="single"/>
    </w:rPr>
  </w:style>
  <w:style w:type="character" w:styleId="Forte">
    <w:name w:val="Strong"/>
    <w:uiPriority w:val="22"/>
    <w:qFormat/>
    <w:rsid w:val="00721A8B"/>
    <w:rPr>
      <w:b/>
      <w:bCs/>
    </w:rPr>
  </w:style>
  <w:style w:type="character" w:customStyle="1" w:styleId="apple-style-span">
    <w:name w:val="apple-style-span"/>
    <w:rsid w:val="0072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81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1"/>
    <w:uiPriority w:val="9"/>
    <w:unhideWhenUsed/>
    <w:qFormat/>
    <w:rsid w:val="009D2D81"/>
    <w:pPr>
      <w:widowControl w:val="0"/>
      <w:suppressAutoHyphens/>
      <w:spacing w:before="240" w:after="60" w:line="240" w:lineRule="auto"/>
      <w:textAlignment w:val="baseline"/>
      <w:outlineLvl w:val="4"/>
    </w:pPr>
    <w:rPr>
      <w:rFonts w:eastAsia="Times New Roman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uiPriority w:val="9"/>
    <w:semiHidden/>
    <w:rsid w:val="009D2D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5Char1">
    <w:name w:val="Título 5 Char1"/>
    <w:link w:val="Ttulo5"/>
    <w:uiPriority w:val="9"/>
    <w:rsid w:val="009D2D81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Recuodecorpodetexto">
    <w:name w:val="Body Text Indent"/>
    <w:basedOn w:val="Normal"/>
    <w:link w:val="RecuodecorpodetextoChar"/>
    <w:rsid w:val="00721A8B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1A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21A8B"/>
    <w:pPr>
      <w:spacing w:after="60"/>
      <w:jc w:val="center"/>
      <w:outlineLvl w:val="1"/>
    </w:pPr>
    <w:rPr>
      <w:rFonts w:ascii="Arial" w:eastAsia="Times New Roman" w:hAnsi="Arial" w:cs="Arial"/>
      <w:lang w:eastAsia="pt-BR"/>
    </w:rPr>
  </w:style>
  <w:style w:type="character" w:customStyle="1" w:styleId="SubttuloChar">
    <w:name w:val="Subtítulo Char"/>
    <w:basedOn w:val="Fontepargpadro"/>
    <w:link w:val="Subttulo"/>
    <w:rsid w:val="00721A8B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1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A8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1A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1A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21A8B"/>
    <w:rPr>
      <w:color w:val="0000FF"/>
      <w:u w:val="single"/>
    </w:rPr>
  </w:style>
  <w:style w:type="character" w:styleId="Forte">
    <w:name w:val="Strong"/>
    <w:uiPriority w:val="22"/>
    <w:qFormat/>
    <w:rsid w:val="00721A8B"/>
    <w:rPr>
      <w:b/>
      <w:bCs/>
    </w:rPr>
  </w:style>
  <w:style w:type="character" w:customStyle="1" w:styleId="apple-style-span">
    <w:name w:val="apple-style-span"/>
    <w:rsid w:val="0072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parfo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1504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Parfor</cp:lastModifiedBy>
  <cp:revision>2</cp:revision>
  <dcterms:created xsi:type="dcterms:W3CDTF">2019-09-12T12:54:00Z</dcterms:created>
  <dcterms:modified xsi:type="dcterms:W3CDTF">2019-09-12T12:54:00Z</dcterms:modified>
</cp:coreProperties>
</file>