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E69" w:rsidRDefault="00C15F47">
      <w:pPr>
        <w:pStyle w:val="Corpodetexto"/>
        <w:ind w:left="4329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449998" cy="444246"/>
            <wp:effectExtent l="0" t="0" r="0" b="0"/>
            <wp:docPr id="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998" cy="44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E69" w:rsidRDefault="00C15F47">
      <w:pPr>
        <w:spacing w:before="44"/>
        <w:ind w:left="2430" w:right="2510"/>
        <w:jc w:val="center"/>
        <w:rPr>
          <w:b/>
          <w:sz w:val="20"/>
        </w:rPr>
      </w:pPr>
      <w:r>
        <w:rPr>
          <w:b/>
          <w:spacing w:val="-2"/>
          <w:sz w:val="20"/>
        </w:rPr>
        <w:t xml:space="preserve">MINISTÉRIO </w:t>
      </w:r>
      <w:r>
        <w:rPr>
          <w:b/>
          <w:spacing w:val="-1"/>
          <w:sz w:val="20"/>
        </w:rPr>
        <w:t>DA EDUCAÇÃO E CULTURA</w:t>
      </w:r>
      <w:r>
        <w:rPr>
          <w:b/>
          <w:spacing w:val="-47"/>
          <w:sz w:val="20"/>
        </w:rPr>
        <w:t xml:space="preserve"> </w:t>
      </w:r>
      <w:r>
        <w:rPr>
          <w:b/>
          <w:w w:val="95"/>
          <w:sz w:val="20"/>
        </w:rPr>
        <w:t>UNIVERSIDADE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FEDERAL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DO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PIAUÍ</w:t>
      </w:r>
    </w:p>
    <w:p w:rsidR="00E84E69" w:rsidRDefault="00C15F47">
      <w:pPr>
        <w:ind w:left="1362" w:right="1441"/>
        <w:jc w:val="center"/>
        <w:rPr>
          <w:b/>
          <w:sz w:val="20"/>
        </w:rPr>
      </w:pPr>
      <w:r>
        <w:rPr>
          <w:b/>
          <w:w w:val="95"/>
          <w:sz w:val="20"/>
        </w:rPr>
        <w:t>PRÓ-REITORIA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ASSUNTOS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ESTUDANTIS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COMUNITÁRIOS</w:t>
      </w:r>
      <w:r>
        <w:rPr>
          <w:b/>
          <w:spacing w:val="-45"/>
          <w:w w:val="95"/>
          <w:sz w:val="20"/>
        </w:rPr>
        <w:t xml:space="preserve"> </w:t>
      </w:r>
      <w:r>
        <w:rPr>
          <w:b/>
          <w:w w:val="95"/>
          <w:sz w:val="20"/>
        </w:rPr>
        <w:t>COORDENADORIA</w:t>
      </w:r>
      <w:r>
        <w:rPr>
          <w:b/>
          <w:spacing w:val="-2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ASSISTÊNCIA</w:t>
      </w:r>
      <w:r>
        <w:rPr>
          <w:b/>
          <w:spacing w:val="-2"/>
          <w:w w:val="95"/>
          <w:sz w:val="20"/>
        </w:rPr>
        <w:t xml:space="preserve"> </w:t>
      </w:r>
      <w:r>
        <w:rPr>
          <w:b/>
          <w:w w:val="95"/>
          <w:sz w:val="20"/>
        </w:rPr>
        <w:t>COMUNITÁRIA</w:t>
      </w:r>
    </w:p>
    <w:p w:rsidR="00E84E69" w:rsidRDefault="00C15F47">
      <w:pPr>
        <w:spacing w:line="237" w:lineRule="auto"/>
        <w:ind w:left="1949" w:right="2030"/>
        <w:jc w:val="center"/>
        <w:rPr>
          <w:sz w:val="20"/>
        </w:rPr>
      </w:pPr>
      <w:r>
        <w:rPr>
          <w:i/>
          <w:color w:val="000009"/>
          <w:sz w:val="20"/>
        </w:rPr>
        <w:t>Campus</w:t>
      </w:r>
      <w:r>
        <w:rPr>
          <w:i/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Universitário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Ministro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Petrônio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Portella,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Bairro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Ininga,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Bloco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6,</w:t>
      </w:r>
      <w:r>
        <w:rPr>
          <w:color w:val="000009"/>
          <w:spacing w:val="-47"/>
          <w:sz w:val="20"/>
        </w:rPr>
        <w:t xml:space="preserve"> </w:t>
      </w:r>
      <w:r>
        <w:rPr>
          <w:sz w:val="20"/>
        </w:rPr>
        <w:t>Teresina, Piauí, Brasil;</w:t>
      </w:r>
      <w:r>
        <w:rPr>
          <w:spacing w:val="-2"/>
          <w:sz w:val="20"/>
        </w:rPr>
        <w:t xml:space="preserve"> </w:t>
      </w:r>
      <w:r>
        <w:rPr>
          <w:sz w:val="20"/>
        </w:rPr>
        <w:t>CEP</w:t>
      </w:r>
      <w:r>
        <w:rPr>
          <w:spacing w:val="-5"/>
          <w:sz w:val="20"/>
        </w:rPr>
        <w:t xml:space="preserve"> </w:t>
      </w:r>
      <w:r>
        <w:rPr>
          <w:sz w:val="20"/>
        </w:rPr>
        <w:t>64.049-550</w:t>
      </w:r>
    </w:p>
    <w:p w:rsidR="00E84E69" w:rsidRDefault="00C15F47">
      <w:pPr>
        <w:ind w:left="722" w:right="796"/>
        <w:jc w:val="center"/>
        <w:rPr>
          <w:sz w:val="20"/>
        </w:rPr>
      </w:pPr>
      <w:r>
        <w:rPr>
          <w:sz w:val="20"/>
        </w:rPr>
        <w:t>Telefone:</w:t>
      </w:r>
      <w:r>
        <w:rPr>
          <w:spacing w:val="-7"/>
          <w:sz w:val="20"/>
        </w:rPr>
        <w:t xml:space="preserve"> </w:t>
      </w:r>
      <w:r>
        <w:rPr>
          <w:sz w:val="20"/>
        </w:rPr>
        <w:t>(86)</w:t>
      </w:r>
      <w:r>
        <w:rPr>
          <w:spacing w:val="-6"/>
          <w:sz w:val="20"/>
        </w:rPr>
        <w:t xml:space="preserve"> </w:t>
      </w:r>
      <w:r>
        <w:rPr>
          <w:sz w:val="20"/>
        </w:rPr>
        <w:t>3215-5642/3215-5645;</w:t>
      </w:r>
    </w:p>
    <w:p w:rsidR="00E84E69" w:rsidRDefault="0074268F">
      <w:pPr>
        <w:ind w:left="717" w:right="796"/>
        <w:jc w:val="center"/>
        <w:rPr>
          <w:sz w:val="20"/>
        </w:rPr>
      </w:pPr>
      <w:hyperlink r:id="rId8">
        <w:r w:rsidR="00C15F47">
          <w:rPr>
            <w:sz w:val="20"/>
            <w:u w:val="single"/>
          </w:rPr>
          <w:t>www.ufpi.br/praec</w:t>
        </w:r>
      </w:hyperlink>
    </w:p>
    <w:p w:rsidR="00E84E69" w:rsidRDefault="00E84E69">
      <w:pPr>
        <w:pStyle w:val="Corpodetexto"/>
        <w:spacing w:before="7"/>
        <w:rPr>
          <w:sz w:val="12"/>
        </w:rPr>
      </w:pPr>
    </w:p>
    <w:p w:rsidR="00E84E69" w:rsidRDefault="00C15F47">
      <w:pPr>
        <w:spacing w:before="91"/>
        <w:ind w:left="2430" w:right="2510"/>
        <w:jc w:val="center"/>
        <w:rPr>
          <w:b/>
          <w:sz w:val="20"/>
        </w:rPr>
      </w:pPr>
      <w:r>
        <w:rPr>
          <w:b/>
          <w:color w:val="000009"/>
          <w:sz w:val="20"/>
        </w:rPr>
        <w:t>ANEXO</w:t>
      </w:r>
      <w:r>
        <w:rPr>
          <w:b/>
          <w:color w:val="000009"/>
          <w:spacing w:val="-2"/>
          <w:sz w:val="20"/>
        </w:rPr>
        <w:t xml:space="preserve"> </w:t>
      </w:r>
      <w:r>
        <w:rPr>
          <w:b/>
          <w:color w:val="000009"/>
          <w:sz w:val="20"/>
        </w:rPr>
        <w:t>XI</w:t>
      </w:r>
    </w:p>
    <w:p w:rsidR="00E84E69" w:rsidRDefault="00E84E69">
      <w:pPr>
        <w:pStyle w:val="Corpodetexto"/>
        <w:spacing w:before="9"/>
        <w:rPr>
          <w:b/>
          <w:sz w:val="19"/>
        </w:rPr>
      </w:pPr>
    </w:p>
    <w:p w:rsidR="00E84E69" w:rsidRDefault="00C15F47">
      <w:pPr>
        <w:spacing w:line="228" w:lineRule="exact"/>
        <w:ind w:left="1358" w:right="1441"/>
        <w:jc w:val="center"/>
        <w:rPr>
          <w:b/>
          <w:color w:val="000009"/>
          <w:w w:val="95"/>
          <w:sz w:val="20"/>
        </w:rPr>
      </w:pPr>
      <w:r>
        <w:rPr>
          <w:b/>
          <w:color w:val="000009"/>
          <w:w w:val="95"/>
          <w:sz w:val="20"/>
        </w:rPr>
        <w:t>TERMO</w:t>
      </w:r>
      <w:r>
        <w:rPr>
          <w:b/>
          <w:color w:val="000009"/>
          <w:spacing w:val="47"/>
          <w:sz w:val="20"/>
        </w:rPr>
        <w:t xml:space="preserve"> </w:t>
      </w:r>
      <w:r>
        <w:rPr>
          <w:b/>
          <w:color w:val="000009"/>
          <w:w w:val="95"/>
          <w:sz w:val="20"/>
        </w:rPr>
        <w:t>DE</w:t>
      </w:r>
      <w:r>
        <w:rPr>
          <w:b/>
          <w:color w:val="000009"/>
          <w:spacing w:val="45"/>
          <w:w w:val="95"/>
          <w:sz w:val="20"/>
        </w:rPr>
        <w:t xml:space="preserve"> </w:t>
      </w:r>
      <w:r>
        <w:rPr>
          <w:b/>
          <w:color w:val="000009"/>
          <w:w w:val="95"/>
          <w:sz w:val="20"/>
        </w:rPr>
        <w:t>CONCORDÂNCIA</w:t>
      </w:r>
      <w:r>
        <w:rPr>
          <w:b/>
          <w:color w:val="000009"/>
          <w:spacing w:val="23"/>
          <w:w w:val="95"/>
          <w:sz w:val="20"/>
        </w:rPr>
        <w:t xml:space="preserve"> </w:t>
      </w:r>
      <w:r>
        <w:rPr>
          <w:b/>
          <w:color w:val="000009"/>
          <w:w w:val="95"/>
          <w:sz w:val="20"/>
        </w:rPr>
        <w:t>SERVIÇO</w:t>
      </w:r>
      <w:r>
        <w:rPr>
          <w:b/>
          <w:color w:val="000009"/>
          <w:spacing w:val="48"/>
          <w:sz w:val="20"/>
        </w:rPr>
        <w:t xml:space="preserve"> </w:t>
      </w:r>
      <w:r>
        <w:rPr>
          <w:b/>
          <w:color w:val="000009"/>
          <w:w w:val="95"/>
          <w:sz w:val="20"/>
        </w:rPr>
        <w:t>PEDAGÓGICO</w:t>
      </w:r>
    </w:p>
    <w:p w:rsidR="00C15F47" w:rsidRDefault="00C15F47">
      <w:pPr>
        <w:spacing w:line="228" w:lineRule="exact"/>
        <w:ind w:left="1358" w:right="1441"/>
        <w:jc w:val="center"/>
        <w:rPr>
          <w:b/>
          <w:sz w:val="20"/>
        </w:rPr>
      </w:pPr>
    </w:p>
    <w:p w:rsidR="00E84E69" w:rsidRDefault="00C15F47">
      <w:pPr>
        <w:pStyle w:val="PargrafodaLista"/>
        <w:numPr>
          <w:ilvl w:val="0"/>
          <w:numId w:val="1"/>
        </w:numPr>
        <w:tabs>
          <w:tab w:val="left" w:pos="793"/>
        </w:tabs>
        <w:spacing w:line="360" w:lineRule="auto"/>
        <w:ind w:right="711" w:firstLine="0"/>
        <w:jc w:val="both"/>
        <w:rPr>
          <w:color w:val="000009"/>
          <w:sz w:val="20"/>
        </w:rPr>
      </w:pPr>
      <w:r>
        <w:rPr>
          <w:b/>
          <w:color w:val="000009"/>
          <w:sz w:val="20"/>
        </w:rPr>
        <w:t xml:space="preserve">– </w:t>
      </w:r>
      <w:r>
        <w:rPr>
          <w:color w:val="000009"/>
          <w:sz w:val="20"/>
        </w:rPr>
        <w:t>O rendimento acadêmico do estudante será avaliado pelo Serviço Pedagógico (SEPE) da PRAEC 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partir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momento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que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for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inserido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algum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Benefício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vinculado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esta Pró-Reitoria.</w:t>
      </w:r>
    </w:p>
    <w:p w:rsidR="00E84E69" w:rsidRDefault="00C15F47">
      <w:pPr>
        <w:pStyle w:val="PargrafodaLista"/>
        <w:numPr>
          <w:ilvl w:val="0"/>
          <w:numId w:val="1"/>
        </w:numPr>
        <w:tabs>
          <w:tab w:val="left" w:pos="791"/>
        </w:tabs>
        <w:spacing w:line="360" w:lineRule="auto"/>
        <w:ind w:right="706" w:firstLine="0"/>
        <w:jc w:val="both"/>
        <w:rPr>
          <w:sz w:val="20"/>
        </w:rPr>
      </w:pPr>
      <w:r>
        <w:rPr>
          <w:b/>
          <w:sz w:val="20"/>
        </w:rPr>
        <w:t xml:space="preserve">– </w:t>
      </w:r>
      <w:r>
        <w:rPr>
          <w:sz w:val="20"/>
        </w:rPr>
        <w:t>O Serviço Pedagógico considerará para efeito deste Benefício a média semestral que corresponde à</w:t>
      </w:r>
      <w:r>
        <w:rPr>
          <w:spacing w:val="1"/>
          <w:sz w:val="20"/>
        </w:rPr>
        <w:t xml:space="preserve"> </w:t>
      </w:r>
      <w:r>
        <w:rPr>
          <w:sz w:val="20"/>
        </w:rPr>
        <w:t>soma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médias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disciplinas</w:t>
      </w:r>
      <w:r>
        <w:rPr>
          <w:spacing w:val="-1"/>
          <w:sz w:val="20"/>
        </w:rPr>
        <w:t xml:space="preserve"> </w:t>
      </w:r>
      <w:r>
        <w:rPr>
          <w:sz w:val="20"/>
        </w:rPr>
        <w:t>cursadas</w:t>
      </w:r>
      <w:r>
        <w:rPr>
          <w:spacing w:val="-2"/>
          <w:sz w:val="20"/>
        </w:rPr>
        <w:t xml:space="preserve"> </w:t>
      </w:r>
      <w:r>
        <w:rPr>
          <w:sz w:val="20"/>
        </w:rPr>
        <w:t>divididas</w:t>
      </w:r>
      <w:r>
        <w:rPr>
          <w:spacing w:val="-1"/>
          <w:sz w:val="20"/>
        </w:rPr>
        <w:t xml:space="preserve"> </w:t>
      </w:r>
      <w:r>
        <w:rPr>
          <w:sz w:val="20"/>
        </w:rPr>
        <w:t>pelo total destas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disciplinas.</w:t>
      </w:r>
    </w:p>
    <w:p w:rsidR="00E84E69" w:rsidRPr="00C15F47" w:rsidRDefault="00C15F47" w:rsidP="00C15F47">
      <w:pPr>
        <w:pStyle w:val="PargrafodaLista"/>
        <w:numPr>
          <w:ilvl w:val="0"/>
          <w:numId w:val="1"/>
        </w:numPr>
        <w:tabs>
          <w:tab w:val="left" w:pos="776"/>
        </w:tabs>
        <w:spacing w:before="138" w:line="360" w:lineRule="auto"/>
        <w:ind w:right="697" w:firstLine="0"/>
        <w:jc w:val="both"/>
        <w:rPr>
          <w:sz w:val="20"/>
        </w:rPr>
      </w:pPr>
      <w:r>
        <w:rPr>
          <w:sz w:val="20"/>
        </w:rPr>
        <w:t>- O estudante que estiver no período de vigência do Benefício com a média semestral abaixo de 7 (sete)</w:t>
      </w:r>
      <w:r>
        <w:rPr>
          <w:spacing w:val="1"/>
          <w:sz w:val="20"/>
        </w:rPr>
        <w:t xml:space="preserve"> </w:t>
      </w:r>
      <w:r>
        <w:rPr>
          <w:sz w:val="20"/>
        </w:rPr>
        <w:t>terá até dois semestres para alcançar a meta estabelecida, conforme tabela abaixo, sob pena de ser</w:t>
      </w:r>
      <w:r>
        <w:rPr>
          <w:spacing w:val="1"/>
          <w:sz w:val="20"/>
        </w:rPr>
        <w:t xml:space="preserve"> </w:t>
      </w:r>
      <w:r>
        <w:rPr>
          <w:sz w:val="20"/>
        </w:rPr>
        <w:t>desligado, salvo</w:t>
      </w:r>
      <w:r>
        <w:rPr>
          <w:spacing w:val="2"/>
          <w:sz w:val="20"/>
        </w:rPr>
        <w:t xml:space="preserve"> </w:t>
      </w:r>
      <w:r>
        <w:rPr>
          <w:sz w:val="20"/>
        </w:rPr>
        <w:t>em situações</w:t>
      </w:r>
      <w:r>
        <w:rPr>
          <w:spacing w:val="4"/>
          <w:sz w:val="20"/>
        </w:rPr>
        <w:t xml:space="preserve"> </w:t>
      </w:r>
      <w:r>
        <w:rPr>
          <w:sz w:val="20"/>
        </w:rPr>
        <w:t>omissas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serem analisadas</w:t>
      </w:r>
      <w:r>
        <w:rPr>
          <w:spacing w:val="1"/>
          <w:sz w:val="20"/>
        </w:rPr>
        <w:t xml:space="preserve"> </w:t>
      </w:r>
      <w:r>
        <w:rPr>
          <w:sz w:val="20"/>
        </w:rPr>
        <w:t>pelos Serviços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PRAEC, conforme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natureza </w:t>
      </w:r>
      <w:r w:rsidRPr="00C15F47">
        <w:rPr>
          <w:sz w:val="20"/>
        </w:rPr>
        <w:t>de</w:t>
      </w:r>
      <w:r w:rsidRPr="00C15F47">
        <w:rPr>
          <w:spacing w:val="-3"/>
          <w:sz w:val="20"/>
        </w:rPr>
        <w:t xml:space="preserve"> </w:t>
      </w:r>
      <w:r w:rsidRPr="00C15F47">
        <w:rPr>
          <w:sz w:val="20"/>
        </w:rPr>
        <w:t>cada</w:t>
      </w:r>
      <w:r w:rsidRPr="00C15F47">
        <w:rPr>
          <w:spacing w:val="-2"/>
          <w:sz w:val="20"/>
        </w:rPr>
        <w:t xml:space="preserve"> </w:t>
      </w:r>
      <w:r w:rsidRPr="00C15F47">
        <w:rPr>
          <w:sz w:val="20"/>
        </w:rPr>
        <w:t>caso,</w:t>
      </w:r>
      <w:r w:rsidRPr="00C15F47">
        <w:rPr>
          <w:spacing w:val="-2"/>
          <w:sz w:val="20"/>
        </w:rPr>
        <w:t xml:space="preserve"> </w:t>
      </w:r>
      <w:r w:rsidRPr="00C15F47">
        <w:rPr>
          <w:sz w:val="20"/>
        </w:rPr>
        <w:t>mediante</w:t>
      </w:r>
      <w:r w:rsidRPr="00C15F47">
        <w:rPr>
          <w:spacing w:val="-2"/>
          <w:sz w:val="20"/>
        </w:rPr>
        <w:t xml:space="preserve"> </w:t>
      </w:r>
      <w:r w:rsidRPr="00C15F47">
        <w:rPr>
          <w:sz w:val="20"/>
        </w:rPr>
        <w:t>processo</w:t>
      </w:r>
      <w:r w:rsidRPr="00C15F47">
        <w:rPr>
          <w:spacing w:val="-1"/>
          <w:sz w:val="20"/>
        </w:rPr>
        <w:t xml:space="preserve"> </w:t>
      </w:r>
      <w:r w:rsidRPr="00C15F47">
        <w:rPr>
          <w:sz w:val="20"/>
        </w:rPr>
        <w:t>devidamente</w:t>
      </w:r>
      <w:r w:rsidRPr="00C15F47">
        <w:rPr>
          <w:spacing w:val="-2"/>
          <w:sz w:val="20"/>
        </w:rPr>
        <w:t xml:space="preserve"> </w:t>
      </w:r>
      <w:r w:rsidRPr="00C15F47">
        <w:rPr>
          <w:sz w:val="20"/>
        </w:rPr>
        <w:t>documentado.</w:t>
      </w:r>
    </w:p>
    <w:p w:rsidR="00E84E69" w:rsidRDefault="00C15F47">
      <w:pPr>
        <w:pStyle w:val="PargrafodaLista"/>
        <w:numPr>
          <w:ilvl w:val="1"/>
          <w:numId w:val="1"/>
        </w:numPr>
        <w:tabs>
          <w:tab w:val="left" w:pos="951"/>
        </w:tabs>
        <w:spacing w:line="360" w:lineRule="auto"/>
        <w:ind w:right="708" w:firstLine="0"/>
        <w:jc w:val="both"/>
        <w:rPr>
          <w:sz w:val="20"/>
        </w:rPr>
      </w:pPr>
      <w:r>
        <w:rPr>
          <w:sz w:val="20"/>
        </w:rPr>
        <w:t>- a média semestral abaixo de 7 (sete) será a mais aproximada dos valores apresentados na tabela</w:t>
      </w:r>
      <w:r>
        <w:rPr>
          <w:spacing w:val="1"/>
          <w:sz w:val="20"/>
        </w:rPr>
        <w:t xml:space="preserve"> </w:t>
      </w:r>
      <w:r>
        <w:rPr>
          <w:sz w:val="20"/>
        </w:rPr>
        <w:t>descrita.</w:t>
      </w:r>
    </w:p>
    <w:p w:rsidR="00E84E69" w:rsidRDefault="00C15F47">
      <w:pPr>
        <w:pStyle w:val="PargrafodaLista"/>
        <w:numPr>
          <w:ilvl w:val="1"/>
          <w:numId w:val="1"/>
        </w:numPr>
        <w:tabs>
          <w:tab w:val="left" w:pos="925"/>
        </w:tabs>
        <w:spacing w:before="1"/>
        <w:ind w:left="924" w:hanging="303"/>
        <w:jc w:val="both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meta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média</w:t>
      </w:r>
      <w:r>
        <w:rPr>
          <w:spacing w:val="-2"/>
          <w:sz w:val="20"/>
        </w:rPr>
        <w:t xml:space="preserve"> </w:t>
      </w:r>
      <w:r>
        <w:rPr>
          <w:sz w:val="20"/>
        </w:rPr>
        <w:t>semestral mínima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alcançada,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tabela</w:t>
      </w:r>
      <w:r>
        <w:rPr>
          <w:spacing w:val="-2"/>
          <w:sz w:val="20"/>
        </w:rPr>
        <w:t xml:space="preserve"> </w:t>
      </w:r>
      <w:r>
        <w:rPr>
          <w:sz w:val="20"/>
        </w:rPr>
        <w:t>descrita.</w:t>
      </w:r>
    </w:p>
    <w:p w:rsidR="00E84E69" w:rsidRDefault="00C15F47">
      <w:pPr>
        <w:pStyle w:val="PargrafodaLista"/>
        <w:numPr>
          <w:ilvl w:val="0"/>
          <w:numId w:val="1"/>
        </w:numPr>
        <w:tabs>
          <w:tab w:val="left" w:pos="815"/>
        </w:tabs>
        <w:spacing w:before="114" w:line="360" w:lineRule="auto"/>
        <w:ind w:right="706" w:firstLine="0"/>
        <w:jc w:val="both"/>
        <w:rPr>
          <w:sz w:val="20"/>
        </w:rPr>
      </w:pPr>
      <w:r>
        <w:rPr>
          <w:sz w:val="20"/>
        </w:rPr>
        <w:t>- estudantes que ingressarem concomitantemente no curso e no Benefício terão que atingir média</w:t>
      </w:r>
      <w:r>
        <w:rPr>
          <w:spacing w:val="1"/>
          <w:sz w:val="20"/>
        </w:rPr>
        <w:t xml:space="preserve"> </w:t>
      </w:r>
      <w:r>
        <w:rPr>
          <w:sz w:val="20"/>
        </w:rPr>
        <w:t>semestral</w:t>
      </w:r>
      <w:r>
        <w:rPr>
          <w:spacing w:val="-3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(sete)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semestre em</w:t>
      </w:r>
      <w:r>
        <w:rPr>
          <w:spacing w:val="-6"/>
          <w:sz w:val="20"/>
        </w:rPr>
        <w:t xml:space="preserve"> </w:t>
      </w:r>
      <w:r>
        <w:rPr>
          <w:sz w:val="20"/>
        </w:rPr>
        <w:t>curso.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consigam, terão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3"/>
          <w:sz w:val="20"/>
        </w:rPr>
        <w:t xml:space="preserve"> </w:t>
      </w:r>
      <w:r>
        <w:rPr>
          <w:sz w:val="20"/>
        </w:rPr>
        <w:t>um</w:t>
      </w:r>
      <w:r>
        <w:rPr>
          <w:spacing w:val="-5"/>
          <w:sz w:val="20"/>
        </w:rPr>
        <w:t xml:space="preserve"> </w:t>
      </w:r>
      <w:r>
        <w:rPr>
          <w:sz w:val="20"/>
        </w:rPr>
        <w:t>semestre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alcançar</w:t>
      </w:r>
      <w:r>
        <w:rPr>
          <w:spacing w:val="-2"/>
          <w:sz w:val="20"/>
        </w:rPr>
        <w:t xml:space="preserve"> </w:t>
      </w:r>
      <w:r>
        <w:rPr>
          <w:sz w:val="20"/>
        </w:rPr>
        <w:t>a meta</w:t>
      </w:r>
      <w:r>
        <w:rPr>
          <w:spacing w:val="-47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conforme tabela</w:t>
      </w:r>
      <w:r>
        <w:rPr>
          <w:spacing w:val="3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artigo.</w:t>
      </w:r>
    </w:p>
    <w:p w:rsidR="00E84E69" w:rsidRDefault="00C15F47">
      <w:pPr>
        <w:pStyle w:val="PargrafodaLista"/>
        <w:numPr>
          <w:ilvl w:val="0"/>
          <w:numId w:val="1"/>
        </w:numPr>
        <w:tabs>
          <w:tab w:val="left" w:pos="779"/>
        </w:tabs>
        <w:spacing w:before="1" w:line="360" w:lineRule="auto"/>
        <w:ind w:right="703" w:firstLine="0"/>
        <w:jc w:val="both"/>
        <w:rPr>
          <w:sz w:val="20"/>
        </w:rPr>
      </w:pPr>
      <w:r>
        <w:rPr>
          <w:sz w:val="20"/>
        </w:rPr>
        <w:t>- caso o estudante alcance a meta estabelecida, conforme tabela descrita, mas ficando ainda abaixo de 7</w:t>
      </w:r>
      <w:r>
        <w:rPr>
          <w:spacing w:val="1"/>
          <w:sz w:val="20"/>
        </w:rPr>
        <w:t xml:space="preserve"> </w:t>
      </w:r>
      <w:r>
        <w:rPr>
          <w:sz w:val="20"/>
        </w:rPr>
        <w:t>(sete), terá que cumprir novamente com a mesma regra da tabela do item 2 até que alcance média</w:t>
      </w:r>
      <w:r>
        <w:rPr>
          <w:spacing w:val="1"/>
          <w:sz w:val="20"/>
        </w:rPr>
        <w:t xml:space="preserve"> </w:t>
      </w:r>
      <w:r>
        <w:rPr>
          <w:sz w:val="20"/>
        </w:rPr>
        <w:t>semestral</w:t>
      </w:r>
      <w:r>
        <w:rPr>
          <w:spacing w:val="-1"/>
          <w:sz w:val="20"/>
        </w:rPr>
        <w:t xml:space="preserve"> </w:t>
      </w:r>
      <w:r>
        <w:rPr>
          <w:sz w:val="20"/>
        </w:rPr>
        <w:t>igual ou</w:t>
      </w:r>
      <w:r>
        <w:rPr>
          <w:spacing w:val="1"/>
          <w:sz w:val="20"/>
        </w:rPr>
        <w:t xml:space="preserve"> </w:t>
      </w:r>
      <w:r>
        <w:rPr>
          <w:sz w:val="20"/>
        </w:rPr>
        <w:t>superior a 7</w:t>
      </w:r>
      <w:r>
        <w:rPr>
          <w:spacing w:val="1"/>
          <w:sz w:val="20"/>
        </w:rPr>
        <w:t xml:space="preserve"> </w:t>
      </w:r>
      <w:r>
        <w:rPr>
          <w:sz w:val="20"/>
        </w:rPr>
        <w:t>(sete).</w:t>
      </w:r>
    </w:p>
    <w:p w:rsidR="00E84E69" w:rsidRDefault="00C15F47">
      <w:pPr>
        <w:pStyle w:val="PargrafodaLista"/>
        <w:numPr>
          <w:ilvl w:val="0"/>
          <w:numId w:val="1"/>
        </w:numPr>
        <w:tabs>
          <w:tab w:val="left" w:pos="805"/>
        </w:tabs>
        <w:spacing w:line="360" w:lineRule="auto"/>
        <w:ind w:right="699" w:firstLine="0"/>
        <w:jc w:val="both"/>
        <w:rPr>
          <w:color w:val="000009"/>
          <w:sz w:val="20"/>
        </w:rPr>
      </w:pPr>
      <w:r>
        <w:rPr>
          <w:color w:val="000009"/>
          <w:sz w:val="20"/>
        </w:rPr>
        <w:t>- O estudante beneficiário da assistência estudantil da PRAEC deverá buscar apoio e orientação 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Serviço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Pedagógico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(SEPE)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PRAEC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quando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apresentar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dificuldades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aprendizagem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ou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baixo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rendimento acadêmico e comparecer às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convocações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sempre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que for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informado.</w:t>
      </w:r>
    </w:p>
    <w:p w:rsidR="00E84E69" w:rsidRDefault="00C15F47">
      <w:pPr>
        <w:pStyle w:val="PargrafodaLista"/>
        <w:numPr>
          <w:ilvl w:val="0"/>
          <w:numId w:val="1"/>
        </w:numPr>
        <w:tabs>
          <w:tab w:val="left" w:pos="829"/>
        </w:tabs>
        <w:spacing w:line="360" w:lineRule="auto"/>
        <w:ind w:right="700" w:firstLine="0"/>
        <w:jc w:val="both"/>
        <w:rPr>
          <w:color w:val="000009"/>
          <w:sz w:val="20"/>
        </w:rPr>
      </w:pPr>
      <w:r>
        <w:rPr>
          <w:color w:val="000009"/>
          <w:sz w:val="20"/>
        </w:rPr>
        <w:t>- A convocação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será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feita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por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um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dos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meios: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telefone,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e-mail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ou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outro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meio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informado,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sob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responsabilidade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do estudante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quanto à verificação 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atualização 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caso de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mudança.</w:t>
      </w:r>
    </w:p>
    <w:p w:rsidR="00E84E69" w:rsidRDefault="00C15F47">
      <w:pPr>
        <w:pStyle w:val="PargrafodaLista"/>
        <w:numPr>
          <w:ilvl w:val="0"/>
          <w:numId w:val="1"/>
        </w:numPr>
        <w:tabs>
          <w:tab w:val="left" w:pos="779"/>
        </w:tabs>
        <w:spacing w:before="1" w:line="357" w:lineRule="auto"/>
        <w:ind w:right="696" w:firstLine="0"/>
        <w:jc w:val="both"/>
        <w:rPr>
          <w:color w:val="000009"/>
          <w:sz w:val="20"/>
        </w:rPr>
      </w:pPr>
      <w:r>
        <w:rPr>
          <w:color w:val="000009"/>
          <w:sz w:val="20"/>
        </w:rPr>
        <w:t>– O (A) estudante que não comparecer à convocação do Serviço Pedagógico no prazo estabelecido, terá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seu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Benefício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suspenso.</w:t>
      </w:r>
    </w:p>
    <w:p w:rsidR="00E84E69" w:rsidRDefault="00E84E69">
      <w:pPr>
        <w:pStyle w:val="Corpodetexto"/>
        <w:spacing w:before="4"/>
        <w:rPr>
          <w:sz w:val="30"/>
        </w:rPr>
      </w:pPr>
    </w:p>
    <w:p w:rsidR="00E84E69" w:rsidRDefault="00C15F47">
      <w:pPr>
        <w:pStyle w:val="PargrafodaLista"/>
        <w:numPr>
          <w:ilvl w:val="0"/>
          <w:numId w:val="1"/>
        </w:numPr>
        <w:tabs>
          <w:tab w:val="left" w:pos="824"/>
        </w:tabs>
        <w:ind w:left="823" w:hanging="202"/>
        <w:jc w:val="both"/>
        <w:rPr>
          <w:color w:val="000009"/>
          <w:sz w:val="20"/>
        </w:rPr>
      </w:pPr>
      <w:r>
        <w:rPr>
          <w:color w:val="000009"/>
          <w:sz w:val="20"/>
        </w:rPr>
        <w:t>-</w:t>
      </w:r>
      <w:r>
        <w:rPr>
          <w:color w:val="000009"/>
          <w:spacing w:val="46"/>
          <w:sz w:val="20"/>
        </w:rPr>
        <w:t xml:space="preserve"> </w:t>
      </w:r>
      <w:r>
        <w:rPr>
          <w:color w:val="000009"/>
          <w:sz w:val="20"/>
        </w:rPr>
        <w:t>Para</w:t>
      </w:r>
      <w:r>
        <w:rPr>
          <w:color w:val="000009"/>
          <w:spacing w:val="49"/>
          <w:sz w:val="20"/>
        </w:rPr>
        <w:t xml:space="preserve"> </w:t>
      </w:r>
      <w:r>
        <w:rPr>
          <w:color w:val="000009"/>
          <w:sz w:val="20"/>
        </w:rPr>
        <w:t>ter</w:t>
      </w:r>
      <w:r>
        <w:rPr>
          <w:color w:val="000009"/>
          <w:spacing w:val="48"/>
          <w:sz w:val="20"/>
        </w:rPr>
        <w:t xml:space="preserve"> </w:t>
      </w:r>
      <w:r>
        <w:rPr>
          <w:color w:val="000009"/>
          <w:sz w:val="20"/>
        </w:rPr>
        <w:t>direito</w:t>
      </w:r>
      <w:r>
        <w:rPr>
          <w:color w:val="000009"/>
          <w:spacing w:val="49"/>
          <w:sz w:val="20"/>
        </w:rPr>
        <w:t xml:space="preserve"> </w:t>
      </w:r>
      <w:r>
        <w:rPr>
          <w:color w:val="000009"/>
          <w:sz w:val="20"/>
        </w:rPr>
        <w:t>ao</w:t>
      </w:r>
      <w:r>
        <w:rPr>
          <w:color w:val="000009"/>
          <w:spacing w:val="49"/>
          <w:sz w:val="20"/>
        </w:rPr>
        <w:t xml:space="preserve"> </w:t>
      </w:r>
      <w:r>
        <w:rPr>
          <w:color w:val="000009"/>
          <w:sz w:val="20"/>
        </w:rPr>
        <w:t>retorno</w:t>
      </w:r>
      <w:r>
        <w:rPr>
          <w:color w:val="000009"/>
          <w:spacing w:val="49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49"/>
          <w:sz w:val="20"/>
        </w:rPr>
        <w:t xml:space="preserve"> </w:t>
      </w:r>
      <w:r>
        <w:rPr>
          <w:color w:val="000009"/>
          <w:sz w:val="20"/>
        </w:rPr>
        <w:t>Benefício,</w:t>
      </w:r>
      <w:r>
        <w:rPr>
          <w:color w:val="000009"/>
          <w:spacing w:val="48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49"/>
          <w:sz w:val="20"/>
        </w:rPr>
        <w:t xml:space="preserve"> </w:t>
      </w:r>
      <w:r>
        <w:rPr>
          <w:color w:val="000009"/>
          <w:sz w:val="20"/>
        </w:rPr>
        <w:t>estudante</w:t>
      </w:r>
      <w:r>
        <w:rPr>
          <w:color w:val="000009"/>
          <w:spacing w:val="48"/>
          <w:sz w:val="20"/>
        </w:rPr>
        <w:t xml:space="preserve"> </w:t>
      </w:r>
      <w:r>
        <w:rPr>
          <w:color w:val="000009"/>
          <w:sz w:val="20"/>
        </w:rPr>
        <w:t>deverá</w:t>
      </w:r>
      <w:r>
        <w:rPr>
          <w:color w:val="000009"/>
          <w:spacing w:val="49"/>
          <w:sz w:val="20"/>
        </w:rPr>
        <w:t xml:space="preserve"> </w:t>
      </w:r>
      <w:r>
        <w:rPr>
          <w:color w:val="000009"/>
          <w:sz w:val="20"/>
        </w:rPr>
        <w:t>encaminhar</w:t>
      </w:r>
      <w:r>
        <w:rPr>
          <w:color w:val="000009"/>
          <w:spacing w:val="48"/>
          <w:sz w:val="20"/>
        </w:rPr>
        <w:t xml:space="preserve"> </w:t>
      </w:r>
      <w:r>
        <w:rPr>
          <w:color w:val="000009"/>
          <w:sz w:val="20"/>
        </w:rPr>
        <w:t>processo</w:t>
      </w:r>
      <w:r>
        <w:rPr>
          <w:color w:val="000009"/>
          <w:spacing w:val="49"/>
          <w:sz w:val="20"/>
        </w:rPr>
        <w:t xml:space="preserve"> </w:t>
      </w:r>
      <w:r>
        <w:rPr>
          <w:color w:val="000009"/>
          <w:sz w:val="20"/>
        </w:rPr>
        <w:t>devidamente</w:t>
      </w:r>
    </w:p>
    <w:p w:rsidR="00E84E69" w:rsidRDefault="00E84E69">
      <w:pPr>
        <w:jc w:val="both"/>
        <w:rPr>
          <w:sz w:val="20"/>
        </w:rPr>
        <w:sectPr w:rsidR="00E84E69">
          <w:footerReference w:type="default" r:id="rId9"/>
          <w:pgSz w:w="11910" w:h="16840"/>
          <w:pgMar w:top="1580" w:right="1000" w:bottom="1100" w:left="1080" w:header="0" w:footer="914" w:gutter="0"/>
          <w:cols w:space="720"/>
        </w:sectPr>
      </w:pPr>
    </w:p>
    <w:p w:rsidR="00E84E69" w:rsidRDefault="00C15F47">
      <w:pPr>
        <w:spacing w:before="71" w:line="360" w:lineRule="auto"/>
        <w:ind w:left="622" w:right="707"/>
        <w:jc w:val="both"/>
        <w:rPr>
          <w:sz w:val="20"/>
        </w:rPr>
      </w:pPr>
      <w:r>
        <w:rPr>
          <w:color w:val="000009"/>
          <w:sz w:val="20"/>
        </w:rPr>
        <w:lastRenderedPageBreak/>
        <w:t>documentado ao SEPE justificando os motivos do não comparecimento para que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>seja emitido parecer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apoio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 outros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Serviços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PRAEC, conforme cada caso.</w:t>
      </w:r>
    </w:p>
    <w:p w:rsidR="00E84E69" w:rsidRDefault="00C15F47">
      <w:pPr>
        <w:pStyle w:val="PargrafodaLista"/>
        <w:numPr>
          <w:ilvl w:val="0"/>
          <w:numId w:val="1"/>
        </w:numPr>
        <w:tabs>
          <w:tab w:val="left" w:pos="925"/>
        </w:tabs>
        <w:spacing w:before="1" w:line="360" w:lineRule="auto"/>
        <w:ind w:right="707" w:firstLine="0"/>
        <w:jc w:val="both"/>
        <w:rPr>
          <w:color w:val="000009"/>
          <w:sz w:val="20"/>
        </w:rPr>
      </w:pPr>
      <w:r>
        <w:rPr>
          <w:color w:val="000009"/>
          <w:sz w:val="20"/>
        </w:rPr>
        <w:t>- O não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comparecimento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 duas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convocações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SEPE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no prazo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vigente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mesmo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Benefício,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acarretará em desligamento, salvo em situações omissas a serem analisadas pelos Serviços da PRAEC,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conforme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natureza de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cada caso,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mediante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processo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devidamente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documentado.</w:t>
      </w:r>
    </w:p>
    <w:p w:rsidR="00E84E69" w:rsidRDefault="00C15F47">
      <w:pPr>
        <w:pStyle w:val="PargrafodaLista"/>
        <w:numPr>
          <w:ilvl w:val="0"/>
          <w:numId w:val="1"/>
        </w:numPr>
        <w:tabs>
          <w:tab w:val="left" w:pos="908"/>
        </w:tabs>
        <w:spacing w:line="360" w:lineRule="auto"/>
        <w:ind w:right="703" w:firstLine="0"/>
        <w:jc w:val="both"/>
        <w:rPr>
          <w:color w:val="000009"/>
          <w:sz w:val="20"/>
        </w:rPr>
      </w:pPr>
      <w:r>
        <w:rPr>
          <w:color w:val="000009"/>
          <w:sz w:val="20"/>
        </w:rPr>
        <w:t>- O estudante beneficiário deverá estar matriculado em 4 (quatro) disciplinas ou 300 (trezentas)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horas/aula por semestre, salvo no caso de aluno graduando ou formando ou em situações omissas a serem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analisadas pelos Serviços da PRAEC, conforme a natureza de cada caso, mediante processo devidamente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documentado.</w:t>
      </w:r>
    </w:p>
    <w:p w:rsidR="00E84E69" w:rsidRDefault="00C15F47">
      <w:pPr>
        <w:pStyle w:val="PargrafodaLista"/>
        <w:numPr>
          <w:ilvl w:val="0"/>
          <w:numId w:val="1"/>
        </w:numPr>
        <w:tabs>
          <w:tab w:val="left" w:pos="908"/>
        </w:tabs>
        <w:spacing w:line="360" w:lineRule="auto"/>
        <w:ind w:right="699" w:firstLine="0"/>
        <w:jc w:val="both"/>
        <w:rPr>
          <w:color w:val="000009"/>
          <w:sz w:val="20"/>
        </w:rPr>
      </w:pPr>
      <w:r>
        <w:rPr>
          <w:color w:val="000009"/>
          <w:sz w:val="20"/>
        </w:rPr>
        <w:t>- Em caso de trancamento que comprometa o critério descrito no caput deste artigo, o aluno será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automaticamente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desligado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Benefício,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salvo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situações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omissas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serem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analisadas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pelos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Serviços</w:t>
      </w:r>
      <w:r>
        <w:rPr>
          <w:color w:val="000009"/>
          <w:spacing w:val="-48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PRAEC,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conforme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natureza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cada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caso,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mediante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processo devidamente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documentado.</w:t>
      </w:r>
    </w:p>
    <w:p w:rsidR="00E84E69" w:rsidRDefault="00C15F47">
      <w:pPr>
        <w:pStyle w:val="PargrafodaLista"/>
        <w:numPr>
          <w:ilvl w:val="0"/>
          <w:numId w:val="1"/>
        </w:numPr>
        <w:tabs>
          <w:tab w:val="left" w:pos="958"/>
        </w:tabs>
        <w:spacing w:line="360" w:lineRule="auto"/>
        <w:ind w:left="682" w:right="703" w:firstLine="0"/>
        <w:jc w:val="both"/>
        <w:rPr>
          <w:sz w:val="20"/>
        </w:rPr>
      </w:pPr>
      <w:r>
        <w:rPr>
          <w:sz w:val="20"/>
        </w:rPr>
        <w:t>- O estudante será automaticamente desligado do benefício caso apresente reprovação em todas as</w:t>
      </w:r>
      <w:r>
        <w:rPr>
          <w:spacing w:val="1"/>
          <w:sz w:val="20"/>
        </w:rPr>
        <w:t xml:space="preserve"> </w:t>
      </w:r>
      <w:r>
        <w:rPr>
          <w:sz w:val="20"/>
        </w:rPr>
        <w:t>disciplinas matriculadas em algum semestre no período de vigência do benefício, salvo em situações</w:t>
      </w:r>
      <w:r>
        <w:rPr>
          <w:spacing w:val="1"/>
          <w:sz w:val="20"/>
        </w:rPr>
        <w:t xml:space="preserve"> </w:t>
      </w:r>
      <w:r>
        <w:rPr>
          <w:sz w:val="20"/>
        </w:rPr>
        <w:t>omissas a serem analisadas pelos Serviços da PRAEC, conforme a natureza de cada caso, mediante</w:t>
      </w:r>
      <w:r>
        <w:rPr>
          <w:spacing w:val="1"/>
          <w:sz w:val="20"/>
        </w:rPr>
        <w:t xml:space="preserve"> </w:t>
      </w:r>
      <w:r>
        <w:rPr>
          <w:sz w:val="20"/>
        </w:rPr>
        <w:t>processo devidamente documentado.</w:t>
      </w:r>
    </w:p>
    <w:p w:rsidR="00E84E69" w:rsidRDefault="00C15F47">
      <w:pPr>
        <w:tabs>
          <w:tab w:val="left" w:pos="3448"/>
          <w:tab w:val="left" w:pos="3647"/>
          <w:tab w:val="left" w:pos="3706"/>
          <w:tab w:val="left" w:pos="6392"/>
          <w:tab w:val="left" w:pos="6855"/>
          <w:tab w:val="left" w:pos="7029"/>
        </w:tabs>
        <w:spacing w:line="360" w:lineRule="auto"/>
        <w:ind w:left="622" w:right="2761"/>
        <w:rPr>
          <w:sz w:val="20"/>
        </w:rPr>
      </w:pPr>
      <w:r>
        <w:rPr>
          <w:color w:val="000009"/>
          <w:sz w:val="20"/>
        </w:rPr>
        <w:t>Nome: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 xml:space="preserve"> Curso: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Matrícula: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 xml:space="preserve"> Benefício: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Ingresso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no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Benefício: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_</w:t>
      </w:r>
      <w:r>
        <w:rPr>
          <w:color w:val="000009"/>
          <w:w w:val="9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 xml:space="preserve"> Cidade/UF: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 xml:space="preserve">Telefone: </w:t>
      </w:r>
      <w:r>
        <w:rPr>
          <w:color w:val="000009"/>
          <w:w w:val="9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</w:p>
    <w:p w:rsidR="00E84E69" w:rsidRDefault="00C15F47">
      <w:pPr>
        <w:tabs>
          <w:tab w:val="left" w:pos="1405"/>
          <w:tab w:val="left" w:pos="1760"/>
          <w:tab w:val="left" w:pos="2361"/>
          <w:tab w:val="left" w:pos="3309"/>
        </w:tabs>
        <w:spacing w:line="360" w:lineRule="auto"/>
        <w:ind w:left="622" w:right="6514"/>
        <w:rPr>
          <w:sz w:val="20"/>
        </w:rPr>
      </w:pPr>
      <w:r>
        <w:rPr>
          <w:color w:val="000009"/>
          <w:sz w:val="20"/>
        </w:rPr>
        <w:t>E-mail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 xml:space="preserve"> Data: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/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/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</w:p>
    <w:p w:rsidR="00E84E69" w:rsidRDefault="00C15F47">
      <w:pPr>
        <w:pStyle w:val="Corpodetexto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2319655</wp:posOffset>
                </wp:positionH>
                <wp:positionV relativeFrom="paragraph">
                  <wp:posOffset>144780</wp:posOffset>
                </wp:positionV>
                <wp:extent cx="298132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1325" cy="1270"/>
                        </a:xfrm>
                        <a:custGeom>
                          <a:avLst/>
                          <a:gdLst>
                            <a:gd name="T0" fmla="+- 0 3653 3653"/>
                            <a:gd name="T1" fmla="*/ T0 w 4695"/>
                            <a:gd name="T2" fmla="+- 0 8347 3653"/>
                            <a:gd name="T3" fmla="*/ T2 w 4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95">
                              <a:moveTo>
                                <a:pt x="0" y="0"/>
                              </a:moveTo>
                              <a:lnTo>
                                <a:pt x="46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9F496" id="Freeform 5" o:spid="_x0000_s1026" style="position:absolute;margin-left:182.65pt;margin-top:11.4pt;width:234.7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1CpBwMAAKQ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" path="m,l4694,e" filled="f" strokecolor="#000008" strokeweight=".14056mm">
                <v:path arrowok="t" o:connecttype="custom" o:connectlocs="0,0;2980690,0" o:connectangles="0,0"/>
                <w10:wrap type="topAndBottom" anchorx="page"/>
              </v:shape>
            </w:pict>
          </mc:Fallback>
        </mc:AlternateContent>
      </w:r>
    </w:p>
    <w:p w:rsidR="00E84E69" w:rsidRDefault="00C15F47">
      <w:pPr>
        <w:spacing w:before="84"/>
        <w:ind w:left="2428" w:right="2511"/>
        <w:jc w:val="center"/>
        <w:rPr>
          <w:sz w:val="20"/>
        </w:rPr>
      </w:pPr>
      <w:r>
        <w:rPr>
          <w:color w:val="000009"/>
          <w:sz w:val="20"/>
        </w:rPr>
        <w:t>Assinatura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(a)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Estudante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(por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extenso)</w:t>
      </w:r>
    </w:p>
    <w:p w:rsidR="00E84E69" w:rsidRDefault="00C15F47">
      <w:pPr>
        <w:pStyle w:val="Corpodetexto"/>
        <w:spacing w:before="11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2428240</wp:posOffset>
                </wp:positionH>
                <wp:positionV relativeFrom="paragraph">
                  <wp:posOffset>217170</wp:posOffset>
                </wp:positionV>
                <wp:extent cx="298132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1325" cy="1270"/>
                        </a:xfrm>
                        <a:custGeom>
                          <a:avLst/>
                          <a:gdLst>
                            <a:gd name="T0" fmla="+- 0 3824 3824"/>
                            <a:gd name="T1" fmla="*/ T0 w 4695"/>
                            <a:gd name="T2" fmla="+- 0 8518 3824"/>
                            <a:gd name="T3" fmla="*/ T2 w 4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95">
                              <a:moveTo>
                                <a:pt x="0" y="0"/>
                              </a:moveTo>
                              <a:lnTo>
                                <a:pt x="46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CF6F1" id="Freeform 4" o:spid="_x0000_s1026" style="position:absolute;margin-left:191.2pt;margin-top:17.1pt;width:234.7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" path="m,l4694,e" filled="f" strokecolor="#000008" strokeweight=".14056mm">
                <v:path arrowok="t" o:connecttype="custom" o:connectlocs="0,0;2980690,0" o:connectangles="0,0"/>
                <w10:wrap type="topAndBottom" anchorx="page"/>
              </v:shape>
            </w:pict>
          </mc:Fallback>
        </mc:AlternateContent>
      </w:r>
    </w:p>
    <w:p w:rsidR="00E84E69" w:rsidRDefault="00C15F47">
      <w:pPr>
        <w:spacing w:before="91"/>
        <w:ind w:left="2430" w:right="2447"/>
        <w:jc w:val="center"/>
        <w:rPr>
          <w:b/>
          <w:sz w:val="20"/>
        </w:rPr>
      </w:pPr>
      <w:r>
        <w:rPr>
          <w:b/>
          <w:sz w:val="20"/>
        </w:rPr>
        <w:t>Assinatura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Pedagogo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(a)</w:t>
      </w:r>
      <w:bookmarkStart w:id="0" w:name="_GoBack"/>
      <w:bookmarkEnd w:id="0"/>
    </w:p>
    <w:sectPr w:rsidR="00E84E69" w:rsidSect="0066605F">
      <w:pgSz w:w="11910" w:h="16840"/>
      <w:pgMar w:top="1320" w:right="1000" w:bottom="1100" w:left="1080" w:header="0" w:footer="9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99C" w:rsidRDefault="00C15F47">
      <w:r>
        <w:separator/>
      </w:r>
    </w:p>
  </w:endnote>
  <w:endnote w:type="continuationSeparator" w:id="0">
    <w:p w:rsidR="0005599C" w:rsidRDefault="00C1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69" w:rsidRDefault="00C15F4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6290945</wp:posOffset>
              </wp:positionH>
              <wp:positionV relativeFrom="page">
                <wp:posOffset>9972040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E69" w:rsidRDefault="00E84E69">
                          <w:pPr>
                            <w:pStyle w:val="Corpodetexto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5.35pt;margin-top:785.2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" filled="f" stroked="f">
              <v:textbox inset="0,0,0,0">
                <w:txbxContent>
                  <w:p w:rsidR="00E84E69" w:rsidRDefault="00E84E69">
                    <w:pPr>
                      <w:pStyle w:val="Corpodetexto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99C" w:rsidRDefault="00C15F47">
      <w:r>
        <w:separator/>
      </w:r>
    </w:p>
  </w:footnote>
  <w:footnote w:type="continuationSeparator" w:id="0">
    <w:p w:rsidR="0005599C" w:rsidRDefault="00C15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3D54"/>
    <w:multiLevelType w:val="hybridMultilevel"/>
    <w:tmpl w:val="220228E4"/>
    <w:lvl w:ilvl="0" w:tplc="1396C69A">
      <w:start w:val="1"/>
      <w:numFmt w:val="decimalZero"/>
      <w:lvlText w:val="%1."/>
      <w:lvlJc w:val="left"/>
      <w:pPr>
        <w:ind w:left="622" w:hanging="2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t-PT" w:eastAsia="en-US" w:bidi="ar-SA"/>
      </w:rPr>
    </w:lvl>
    <w:lvl w:ilvl="1" w:tplc="AACE0DFA">
      <w:numFmt w:val="bullet"/>
      <w:lvlText w:val="•"/>
      <w:lvlJc w:val="left"/>
      <w:pPr>
        <w:ind w:left="1540" w:hanging="253"/>
      </w:pPr>
      <w:rPr>
        <w:rFonts w:hint="default"/>
        <w:lang w:val="pt-PT" w:eastAsia="en-US" w:bidi="ar-SA"/>
      </w:rPr>
    </w:lvl>
    <w:lvl w:ilvl="2" w:tplc="A7783CB0">
      <w:numFmt w:val="bullet"/>
      <w:lvlText w:val="•"/>
      <w:lvlJc w:val="left"/>
      <w:pPr>
        <w:ind w:left="2461" w:hanging="253"/>
      </w:pPr>
      <w:rPr>
        <w:rFonts w:hint="default"/>
        <w:lang w:val="pt-PT" w:eastAsia="en-US" w:bidi="ar-SA"/>
      </w:rPr>
    </w:lvl>
    <w:lvl w:ilvl="3" w:tplc="99DC3A22">
      <w:numFmt w:val="bullet"/>
      <w:lvlText w:val="•"/>
      <w:lvlJc w:val="left"/>
      <w:pPr>
        <w:ind w:left="3381" w:hanging="253"/>
      </w:pPr>
      <w:rPr>
        <w:rFonts w:hint="default"/>
        <w:lang w:val="pt-PT" w:eastAsia="en-US" w:bidi="ar-SA"/>
      </w:rPr>
    </w:lvl>
    <w:lvl w:ilvl="4" w:tplc="9F806E2C">
      <w:numFmt w:val="bullet"/>
      <w:lvlText w:val="•"/>
      <w:lvlJc w:val="left"/>
      <w:pPr>
        <w:ind w:left="4302" w:hanging="253"/>
      </w:pPr>
      <w:rPr>
        <w:rFonts w:hint="default"/>
        <w:lang w:val="pt-PT" w:eastAsia="en-US" w:bidi="ar-SA"/>
      </w:rPr>
    </w:lvl>
    <w:lvl w:ilvl="5" w:tplc="19DC7DE8">
      <w:numFmt w:val="bullet"/>
      <w:lvlText w:val="•"/>
      <w:lvlJc w:val="left"/>
      <w:pPr>
        <w:ind w:left="5223" w:hanging="253"/>
      </w:pPr>
      <w:rPr>
        <w:rFonts w:hint="default"/>
        <w:lang w:val="pt-PT" w:eastAsia="en-US" w:bidi="ar-SA"/>
      </w:rPr>
    </w:lvl>
    <w:lvl w:ilvl="6" w:tplc="C040FC5A">
      <w:numFmt w:val="bullet"/>
      <w:lvlText w:val="•"/>
      <w:lvlJc w:val="left"/>
      <w:pPr>
        <w:ind w:left="6143" w:hanging="253"/>
      </w:pPr>
      <w:rPr>
        <w:rFonts w:hint="default"/>
        <w:lang w:val="pt-PT" w:eastAsia="en-US" w:bidi="ar-SA"/>
      </w:rPr>
    </w:lvl>
    <w:lvl w:ilvl="7" w:tplc="B858AC50">
      <w:numFmt w:val="bullet"/>
      <w:lvlText w:val="•"/>
      <w:lvlJc w:val="left"/>
      <w:pPr>
        <w:ind w:left="7064" w:hanging="253"/>
      </w:pPr>
      <w:rPr>
        <w:rFonts w:hint="default"/>
        <w:lang w:val="pt-PT" w:eastAsia="en-US" w:bidi="ar-SA"/>
      </w:rPr>
    </w:lvl>
    <w:lvl w:ilvl="8" w:tplc="0D028726">
      <w:numFmt w:val="bullet"/>
      <w:lvlText w:val="•"/>
      <w:lvlJc w:val="left"/>
      <w:pPr>
        <w:ind w:left="7985" w:hanging="253"/>
      </w:pPr>
      <w:rPr>
        <w:rFonts w:hint="default"/>
        <w:lang w:val="pt-PT" w:eastAsia="en-US" w:bidi="ar-SA"/>
      </w:rPr>
    </w:lvl>
  </w:abstractNum>
  <w:abstractNum w:abstractNumId="1">
    <w:nsid w:val="14604827"/>
    <w:multiLevelType w:val="multilevel"/>
    <w:tmpl w:val="C050713A"/>
    <w:lvl w:ilvl="0">
      <w:start w:val="14"/>
      <w:numFmt w:val="decimal"/>
      <w:lvlText w:val="%1"/>
      <w:lvlJc w:val="left"/>
      <w:pPr>
        <w:ind w:left="622" w:hanging="48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622" w:hanging="488"/>
        <w:jc w:val="right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61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1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3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4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5" w:hanging="488"/>
      </w:pPr>
      <w:rPr>
        <w:rFonts w:hint="default"/>
        <w:lang w:val="pt-PT" w:eastAsia="en-US" w:bidi="ar-SA"/>
      </w:rPr>
    </w:lvl>
  </w:abstractNum>
  <w:abstractNum w:abstractNumId="2">
    <w:nsid w:val="1B095232"/>
    <w:multiLevelType w:val="multilevel"/>
    <w:tmpl w:val="37DC79F0"/>
    <w:lvl w:ilvl="0">
      <w:start w:val="12"/>
      <w:numFmt w:val="decimal"/>
      <w:lvlText w:val="%1"/>
      <w:lvlJc w:val="left"/>
      <w:pPr>
        <w:ind w:left="622" w:hanging="6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2" w:hanging="668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622" w:hanging="668"/>
        <w:jc w:val="right"/>
      </w:pPr>
      <w:rPr>
        <w:rFonts w:hint="default"/>
        <w:b/>
        <w:bCs/>
        <w:w w:val="100"/>
        <w:lang w:val="pt-PT" w:eastAsia="en-US" w:bidi="ar-SA"/>
      </w:rPr>
    </w:lvl>
    <w:lvl w:ilvl="3">
      <w:numFmt w:val="bullet"/>
      <w:lvlText w:val="•"/>
      <w:lvlJc w:val="left"/>
      <w:pPr>
        <w:ind w:left="3381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3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4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5" w:hanging="668"/>
      </w:pPr>
      <w:rPr>
        <w:rFonts w:hint="default"/>
        <w:lang w:val="pt-PT" w:eastAsia="en-US" w:bidi="ar-SA"/>
      </w:rPr>
    </w:lvl>
  </w:abstractNum>
  <w:abstractNum w:abstractNumId="3">
    <w:nsid w:val="1B815279"/>
    <w:multiLevelType w:val="multilevel"/>
    <w:tmpl w:val="4A1EE084"/>
    <w:lvl w:ilvl="0">
      <w:start w:val="14"/>
      <w:numFmt w:val="decimal"/>
      <w:lvlText w:val="%1"/>
      <w:lvlJc w:val="left"/>
      <w:pPr>
        <w:ind w:left="1987" w:hanging="646"/>
        <w:jc w:val="left"/>
      </w:pPr>
      <w:rPr>
        <w:rFonts w:hint="default"/>
        <w:lang w:val="pt-PT" w:eastAsia="en-US" w:bidi="ar-SA"/>
      </w:rPr>
    </w:lvl>
    <w:lvl w:ilvl="1">
      <w:start w:val="16"/>
      <w:numFmt w:val="decimal"/>
      <w:lvlText w:val="%1.%2"/>
      <w:lvlJc w:val="left"/>
      <w:pPr>
        <w:ind w:left="1987" w:hanging="646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3549" w:hanging="6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33" w:hanging="6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3" w:hanging="6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7" w:hanging="6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2" w:hanging="6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646"/>
      </w:pPr>
      <w:rPr>
        <w:rFonts w:hint="default"/>
        <w:lang w:val="pt-PT" w:eastAsia="en-US" w:bidi="ar-SA"/>
      </w:rPr>
    </w:lvl>
  </w:abstractNum>
  <w:abstractNum w:abstractNumId="4">
    <w:nsid w:val="2A3A22F7"/>
    <w:multiLevelType w:val="multilevel"/>
    <w:tmpl w:val="C47657BC"/>
    <w:lvl w:ilvl="0">
      <w:start w:val="9"/>
      <w:numFmt w:val="decimal"/>
      <w:lvlText w:val="%1"/>
      <w:lvlJc w:val="left"/>
      <w:pPr>
        <w:ind w:left="622" w:hanging="6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2" w:hanging="61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22" w:hanging="61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1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3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4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5" w:hanging="617"/>
      </w:pPr>
      <w:rPr>
        <w:rFonts w:hint="default"/>
        <w:lang w:val="pt-PT" w:eastAsia="en-US" w:bidi="ar-SA"/>
      </w:rPr>
    </w:lvl>
  </w:abstractNum>
  <w:abstractNum w:abstractNumId="5">
    <w:nsid w:val="30A43BB1"/>
    <w:multiLevelType w:val="hybridMultilevel"/>
    <w:tmpl w:val="57BE7B2E"/>
    <w:lvl w:ilvl="0" w:tplc="118A2C10">
      <w:numFmt w:val="bullet"/>
      <w:lvlText w:val=""/>
      <w:lvlJc w:val="left"/>
      <w:pPr>
        <w:ind w:left="622" w:hanging="7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97E6DC6">
      <w:numFmt w:val="bullet"/>
      <w:lvlText w:val="•"/>
      <w:lvlJc w:val="left"/>
      <w:pPr>
        <w:ind w:left="1540" w:hanging="720"/>
      </w:pPr>
      <w:rPr>
        <w:rFonts w:hint="default"/>
        <w:lang w:val="pt-PT" w:eastAsia="en-US" w:bidi="ar-SA"/>
      </w:rPr>
    </w:lvl>
    <w:lvl w:ilvl="2" w:tplc="E4A4E510">
      <w:numFmt w:val="bullet"/>
      <w:lvlText w:val="•"/>
      <w:lvlJc w:val="left"/>
      <w:pPr>
        <w:ind w:left="2461" w:hanging="720"/>
      </w:pPr>
      <w:rPr>
        <w:rFonts w:hint="default"/>
        <w:lang w:val="pt-PT" w:eastAsia="en-US" w:bidi="ar-SA"/>
      </w:rPr>
    </w:lvl>
    <w:lvl w:ilvl="3" w:tplc="402AF918">
      <w:numFmt w:val="bullet"/>
      <w:lvlText w:val="•"/>
      <w:lvlJc w:val="left"/>
      <w:pPr>
        <w:ind w:left="3381" w:hanging="720"/>
      </w:pPr>
      <w:rPr>
        <w:rFonts w:hint="default"/>
        <w:lang w:val="pt-PT" w:eastAsia="en-US" w:bidi="ar-SA"/>
      </w:rPr>
    </w:lvl>
    <w:lvl w:ilvl="4" w:tplc="B5145B34">
      <w:numFmt w:val="bullet"/>
      <w:lvlText w:val="•"/>
      <w:lvlJc w:val="left"/>
      <w:pPr>
        <w:ind w:left="4302" w:hanging="720"/>
      </w:pPr>
      <w:rPr>
        <w:rFonts w:hint="default"/>
        <w:lang w:val="pt-PT" w:eastAsia="en-US" w:bidi="ar-SA"/>
      </w:rPr>
    </w:lvl>
    <w:lvl w:ilvl="5" w:tplc="46EAFE6C">
      <w:numFmt w:val="bullet"/>
      <w:lvlText w:val="•"/>
      <w:lvlJc w:val="left"/>
      <w:pPr>
        <w:ind w:left="5223" w:hanging="720"/>
      </w:pPr>
      <w:rPr>
        <w:rFonts w:hint="default"/>
        <w:lang w:val="pt-PT" w:eastAsia="en-US" w:bidi="ar-SA"/>
      </w:rPr>
    </w:lvl>
    <w:lvl w:ilvl="6" w:tplc="389C10E4">
      <w:numFmt w:val="bullet"/>
      <w:lvlText w:val="•"/>
      <w:lvlJc w:val="left"/>
      <w:pPr>
        <w:ind w:left="6143" w:hanging="720"/>
      </w:pPr>
      <w:rPr>
        <w:rFonts w:hint="default"/>
        <w:lang w:val="pt-PT" w:eastAsia="en-US" w:bidi="ar-SA"/>
      </w:rPr>
    </w:lvl>
    <w:lvl w:ilvl="7" w:tplc="8140EE32">
      <w:numFmt w:val="bullet"/>
      <w:lvlText w:val="•"/>
      <w:lvlJc w:val="left"/>
      <w:pPr>
        <w:ind w:left="7064" w:hanging="720"/>
      </w:pPr>
      <w:rPr>
        <w:rFonts w:hint="default"/>
        <w:lang w:val="pt-PT" w:eastAsia="en-US" w:bidi="ar-SA"/>
      </w:rPr>
    </w:lvl>
    <w:lvl w:ilvl="8" w:tplc="8A72C62E">
      <w:numFmt w:val="bullet"/>
      <w:lvlText w:val="•"/>
      <w:lvlJc w:val="left"/>
      <w:pPr>
        <w:ind w:left="7985" w:hanging="720"/>
      </w:pPr>
      <w:rPr>
        <w:rFonts w:hint="default"/>
        <w:lang w:val="pt-PT" w:eastAsia="en-US" w:bidi="ar-SA"/>
      </w:rPr>
    </w:lvl>
  </w:abstractNum>
  <w:abstractNum w:abstractNumId="6">
    <w:nsid w:val="481A584C"/>
    <w:multiLevelType w:val="hybridMultilevel"/>
    <w:tmpl w:val="672C686C"/>
    <w:lvl w:ilvl="0" w:tplc="595E0642">
      <w:start w:val="1"/>
      <w:numFmt w:val="upperRoman"/>
      <w:lvlText w:val="%1)"/>
      <w:lvlJc w:val="left"/>
      <w:pPr>
        <w:ind w:left="1483" w:hanging="57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82127BFE">
      <w:numFmt w:val="bullet"/>
      <w:lvlText w:val="•"/>
      <w:lvlJc w:val="left"/>
      <w:pPr>
        <w:ind w:left="2314" w:hanging="579"/>
      </w:pPr>
      <w:rPr>
        <w:rFonts w:hint="default"/>
        <w:lang w:val="pt-PT" w:eastAsia="en-US" w:bidi="ar-SA"/>
      </w:rPr>
    </w:lvl>
    <w:lvl w:ilvl="2" w:tplc="61E4EEB8">
      <w:numFmt w:val="bullet"/>
      <w:lvlText w:val="•"/>
      <w:lvlJc w:val="left"/>
      <w:pPr>
        <w:ind w:left="3149" w:hanging="579"/>
      </w:pPr>
      <w:rPr>
        <w:rFonts w:hint="default"/>
        <w:lang w:val="pt-PT" w:eastAsia="en-US" w:bidi="ar-SA"/>
      </w:rPr>
    </w:lvl>
    <w:lvl w:ilvl="3" w:tplc="89645AD2">
      <w:numFmt w:val="bullet"/>
      <w:lvlText w:val="•"/>
      <w:lvlJc w:val="left"/>
      <w:pPr>
        <w:ind w:left="3983" w:hanging="579"/>
      </w:pPr>
      <w:rPr>
        <w:rFonts w:hint="default"/>
        <w:lang w:val="pt-PT" w:eastAsia="en-US" w:bidi="ar-SA"/>
      </w:rPr>
    </w:lvl>
    <w:lvl w:ilvl="4" w:tplc="7C9C0B8A">
      <w:numFmt w:val="bullet"/>
      <w:lvlText w:val="•"/>
      <w:lvlJc w:val="left"/>
      <w:pPr>
        <w:ind w:left="4818" w:hanging="579"/>
      </w:pPr>
      <w:rPr>
        <w:rFonts w:hint="default"/>
        <w:lang w:val="pt-PT" w:eastAsia="en-US" w:bidi="ar-SA"/>
      </w:rPr>
    </w:lvl>
    <w:lvl w:ilvl="5" w:tplc="E9D4F5D2">
      <w:numFmt w:val="bullet"/>
      <w:lvlText w:val="•"/>
      <w:lvlJc w:val="left"/>
      <w:pPr>
        <w:ind w:left="5653" w:hanging="579"/>
      </w:pPr>
      <w:rPr>
        <w:rFonts w:hint="default"/>
        <w:lang w:val="pt-PT" w:eastAsia="en-US" w:bidi="ar-SA"/>
      </w:rPr>
    </w:lvl>
    <w:lvl w:ilvl="6" w:tplc="3B00BC6A">
      <w:numFmt w:val="bullet"/>
      <w:lvlText w:val="•"/>
      <w:lvlJc w:val="left"/>
      <w:pPr>
        <w:ind w:left="6487" w:hanging="579"/>
      </w:pPr>
      <w:rPr>
        <w:rFonts w:hint="default"/>
        <w:lang w:val="pt-PT" w:eastAsia="en-US" w:bidi="ar-SA"/>
      </w:rPr>
    </w:lvl>
    <w:lvl w:ilvl="7" w:tplc="B55647CC">
      <w:numFmt w:val="bullet"/>
      <w:lvlText w:val="•"/>
      <w:lvlJc w:val="left"/>
      <w:pPr>
        <w:ind w:left="7322" w:hanging="579"/>
      </w:pPr>
      <w:rPr>
        <w:rFonts w:hint="default"/>
        <w:lang w:val="pt-PT" w:eastAsia="en-US" w:bidi="ar-SA"/>
      </w:rPr>
    </w:lvl>
    <w:lvl w:ilvl="8" w:tplc="E4FC3398">
      <w:numFmt w:val="bullet"/>
      <w:lvlText w:val="•"/>
      <w:lvlJc w:val="left"/>
      <w:pPr>
        <w:ind w:left="8157" w:hanging="579"/>
      </w:pPr>
      <w:rPr>
        <w:rFonts w:hint="default"/>
        <w:lang w:val="pt-PT" w:eastAsia="en-US" w:bidi="ar-SA"/>
      </w:rPr>
    </w:lvl>
  </w:abstractNum>
  <w:abstractNum w:abstractNumId="7">
    <w:nsid w:val="5D112588"/>
    <w:multiLevelType w:val="multilevel"/>
    <w:tmpl w:val="5222569E"/>
    <w:lvl w:ilvl="0">
      <w:start w:val="1"/>
      <w:numFmt w:val="decimal"/>
      <w:lvlText w:val="%1"/>
      <w:lvlJc w:val="left"/>
      <w:pPr>
        <w:ind w:left="8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2" w:hanging="4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22" w:hanging="538"/>
        <w:jc w:val="left"/>
      </w:pPr>
      <w:rPr>
        <w:rFonts w:hint="default"/>
        <w:b/>
        <w:bCs/>
        <w:w w:val="100"/>
        <w:lang w:val="pt-PT" w:eastAsia="en-US" w:bidi="ar-SA"/>
      </w:rPr>
    </w:lvl>
    <w:lvl w:ilvl="3">
      <w:numFmt w:val="bullet"/>
      <w:lvlText w:val="•"/>
      <w:lvlJc w:val="left"/>
      <w:pPr>
        <w:ind w:left="1820" w:hanging="5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20" w:hanging="5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04" w:hanging="5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88" w:hanging="5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73" w:hanging="5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7" w:hanging="538"/>
      </w:pPr>
      <w:rPr>
        <w:rFonts w:hint="default"/>
        <w:lang w:val="pt-PT" w:eastAsia="en-US" w:bidi="ar-SA"/>
      </w:rPr>
    </w:lvl>
  </w:abstractNum>
  <w:abstractNum w:abstractNumId="8">
    <w:nsid w:val="642F2691"/>
    <w:multiLevelType w:val="multilevel"/>
    <w:tmpl w:val="4394E900"/>
    <w:lvl w:ilvl="0">
      <w:start w:val="1"/>
      <w:numFmt w:val="decimal"/>
      <w:lvlText w:val="%1"/>
      <w:lvlJc w:val="left"/>
      <w:pPr>
        <w:ind w:left="768" w:hanging="14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2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4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1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4" w:hanging="720"/>
      </w:pPr>
      <w:rPr>
        <w:rFonts w:hint="default"/>
        <w:lang w:val="pt-PT" w:eastAsia="en-US" w:bidi="ar-SA"/>
      </w:rPr>
    </w:lvl>
  </w:abstractNum>
  <w:abstractNum w:abstractNumId="9">
    <w:nsid w:val="79F57833"/>
    <w:multiLevelType w:val="multilevel"/>
    <w:tmpl w:val="6D8275D2"/>
    <w:lvl w:ilvl="0">
      <w:start w:val="1"/>
      <w:numFmt w:val="decimal"/>
      <w:lvlText w:val="%1"/>
      <w:lvlJc w:val="left"/>
      <w:pPr>
        <w:ind w:left="622" w:hanging="171"/>
        <w:jc w:val="left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2" w:hanging="32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61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1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3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4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5" w:hanging="329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69"/>
    <w:rsid w:val="0005599C"/>
    <w:rsid w:val="0066605F"/>
    <w:rsid w:val="0074268F"/>
    <w:rsid w:val="00C15F47"/>
    <w:rsid w:val="00E8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1306797-3027-4110-902F-3BA34969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80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2"/>
      <w:ind w:left="1308" w:right="44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C15F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5F4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5F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5F4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i.br/prae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3383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Aleksandre</cp:lastModifiedBy>
  <cp:revision>4</cp:revision>
  <dcterms:created xsi:type="dcterms:W3CDTF">2022-04-29T03:56:00Z</dcterms:created>
  <dcterms:modified xsi:type="dcterms:W3CDTF">2022-04-29T03:58:00Z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2022-04-29T00:00:00Z</vt:filetime>
  </property>
</Properties>
</file>