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EEA0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FD2E6D1" wp14:editId="58EDDEEE">
            <wp:extent cx="780415" cy="82296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93656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MINISTÉRIO DA EDUCAÇÃO</w:t>
      </w:r>
    </w:p>
    <w:p w14:paraId="67263C49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UNIVERSIDADE FEDERAL DO PIAUÍ</w:t>
      </w:r>
    </w:p>
    <w:p w14:paraId="40E39B74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PRÓ-REITORIA DE ASSUNTOS ESTUDANTIS E COMUNITÁRIOS – PRAEC</w:t>
      </w:r>
    </w:p>
    <w:p w14:paraId="76CF904C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COORDENADORIA DE ASSISTÊNCIA COMUNITÁRIA – CACOM</w:t>
      </w:r>
    </w:p>
    <w:p w14:paraId="13DFA7AD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 xml:space="preserve">CAMPUS PROFª CINOBELINA ELVAS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BA3618">
        <w:rPr>
          <w:rFonts w:ascii="Times New Roman" w:hAnsi="Times New Roman" w:cs="Times New Roman"/>
          <w:b/>
          <w:sz w:val="24"/>
          <w:szCs w:val="24"/>
        </w:rPr>
        <w:t xml:space="preserve"> CPCE</w:t>
      </w:r>
    </w:p>
    <w:p w14:paraId="06305944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>NÚCLEO DE ASSISTÊNCIA ESTUDANTIL – NAE</w:t>
      </w:r>
    </w:p>
    <w:p w14:paraId="07DD28C6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1E7B4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2D1F0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RESULTADO DA PRIMEIRA ETAPA DA SELEÇÃO DO EDITAL Nº 0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/2021 - PRAEC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/UFPI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- BOLSA DE INCLUSÃO SOCIAL (BINCS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–</w:t>
      </w:r>
      <w:r w:rsidR="00321D9F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ES)</w:t>
      </w:r>
    </w:p>
    <w:p w14:paraId="48CCAD18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6F194171" w14:textId="77777777" w:rsidR="00AA6952" w:rsidRDefault="00AA6952" w:rsidP="00AA6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BA3618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Universidade Federal do Piauí, por meio da Pró-Reitoria de Assuntos Estudantis e Comunitários (PRAEC), da Coordenadoria de Assistência Comunitária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(CACOM) e do Núcleo de Assistência Estudantil (NAE), divulga o RESULTADO FINAL da seleção para o benefício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Bolsa d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e Inclusão Social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para estudantes surdos (BINCS-ES)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previsto no Edital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Nº05/2021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PRAEC/UFPI.</w:t>
      </w:r>
    </w:p>
    <w:p w14:paraId="36F07015" w14:textId="77777777" w:rsidR="00262DDB" w:rsidRDefault="00262DDB" w:rsidP="00262D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089BFD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59"/>
        <w:gridCol w:w="2693"/>
        <w:gridCol w:w="1418"/>
      </w:tblGrid>
      <w:tr w:rsidR="00AA6952" w:rsidRPr="002F6C09" w14:paraId="12365E86" w14:textId="77777777" w:rsidTr="005C2BB5">
        <w:tc>
          <w:tcPr>
            <w:tcW w:w="9924" w:type="dxa"/>
            <w:gridSpan w:val="5"/>
          </w:tcPr>
          <w:p w14:paraId="025501E5" w14:textId="77777777" w:rsidR="00AA6952" w:rsidRPr="002F6C09" w:rsidRDefault="00321D9F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DEFERIDO</w:t>
            </w:r>
          </w:p>
        </w:tc>
      </w:tr>
      <w:tr w:rsidR="00AA6952" w:rsidRPr="002F6C09" w14:paraId="65CF41BD" w14:textId="77777777" w:rsidTr="005C2BB5">
        <w:tc>
          <w:tcPr>
            <w:tcW w:w="710" w:type="dxa"/>
            <w:shd w:val="clear" w:color="auto" w:fill="D9D9D9" w:themeFill="background1" w:themeFillShade="D9"/>
          </w:tcPr>
          <w:p w14:paraId="4AD4F43A" w14:textId="77777777" w:rsidR="00AA6952" w:rsidRPr="002F6C09" w:rsidRDefault="00AA6952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AA32BB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690BB9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AF37F3E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65287F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321D9F" w14:paraId="08BE34E1" w14:textId="77777777" w:rsidTr="00321D9F">
        <w:tc>
          <w:tcPr>
            <w:tcW w:w="9924" w:type="dxa"/>
            <w:gridSpan w:val="5"/>
          </w:tcPr>
          <w:p w14:paraId="5B19D2F0" w14:textId="77777777" w:rsidR="00321D9F" w:rsidRPr="00321D9F" w:rsidRDefault="00321D9F" w:rsidP="00321D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D9F">
              <w:rPr>
                <w:rFonts w:ascii="Times New Roman" w:hAnsi="Times New Roman" w:cs="Times New Roman"/>
                <w:sz w:val="20"/>
                <w:szCs w:val="20"/>
              </w:rPr>
              <w:t>Não houve candidato/a deferido/a</w:t>
            </w:r>
          </w:p>
        </w:tc>
      </w:tr>
    </w:tbl>
    <w:p w14:paraId="03FF609A" w14:textId="77777777" w:rsidR="00321D9F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29A4A5" w14:textId="77777777" w:rsidR="00321D9F" w:rsidRPr="002F6C09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956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1582"/>
        <w:gridCol w:w="2812"/>
        <w:gridCol w:w="1450"/>
      </w:tblGrid>
      <w:tr w:rsidR="00AA6952" w:rsidRPr="002F6C09" w14:paraId="3B8A6ECB" w14:textId="77777777" w:rsidTr="00321D9F">
        <w:tc>
          <w:tcPr>
            <w:tcW w:w="9956" w:type="dxa"/>
            <w:gridSpan w:val="5"/>
          </w:tcPr>
          <w:p w14:paraId="139E50B2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321D9F">
              <w:rPr>
                <w:rFonts w:ascii="Times New Roman" w:hAnsi="Times New Roman" w:cs="Times New Roman"/>
                <w:b/>
                <w:sz w:val="20"/>
                <w:szCs w:val="20"/>
              </w:rPr>
              <w:t>DEFERIDO</w:t>
            </w:r>
          </w:p>
        </w:tc>
      </w:tr>
      <w:tr w:rsidR="00AA6952" w:rsidRPr="002F6C09" w14:paraId="42B3B8FB" w14:textId="77777777" w:rsidTr="00321D9F">
        <w:tc>
          <w:tcPr>
            <w:tcW w:w="710" w:type="dxa"/>
            <w:shd w:val="clear" w:color="auto" w:fill="D9D9D9" w:themeFill="background1" w:themeFillShade="D9"/>
          </w:tcPr>
          <w:p w14:paraId="48C92914" w14:textId="77777777" w:rsidR="00AA6952" w:rsidRPr="002F6C09" w:rsidRDefault="00AA6952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839BB1B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09CBE8A8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812" w:type="dxa"/>
            <w:shd w:val="clear" w:color="auto" w:fill="D9D9D9" w:themeFill="background1" w:themeFillShade="D9"/>
          </w:tcPr>
          <w:p w14:paraId="6EA93372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C278204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321D9F" w:rsidRPr="00321D9F" w14:paraId="412E3F92" w14:textId="77777777" w:rsidTr="00321D9F">
        <w:trPr>
          <w:trHeight w:val="255"/>
        </w:trPr>
        <w:tc>
          <w:tcPr>
            <w:tcW w:w="710" w:type="dxa"/>
            <w:noWrap/>
            <w:hideMark/>
          </w:tcPr>
          <w:p w14:paraId="03CC53D2" w14:textId="77777777" w:rsidR="00321D9F" w:rsidRPr="00321D9F" w:rsidRDefault="00321D9F" w:rsidP="00321D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noWrap/>
            <w:hideMark/>
          </w:tcPr>
          <w:p w14:paraId="50B86293" w14:textId="77777777" w:rsidR="00321D9F" w:rsidRPr="00321D9F" w:rsidRDefault="00321D9F" w:rsidP="00321D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JOCEIRES BATISTA DA SILVA</w:t>
            </w:r>
          </w:p>
        </w:tc>
        <w:tc>
          <w:tcPr>
            <w:tcW w:w="1582" w:type="dxa"/>
            <w:noWrap/>
            <w:hideMark/>
          </w:tcPr>
          <w:p w14:paraId="4CAA7F96" w14:textId="77777777" w:rsidR="00321D9F" w:rsidRPr="00321D9F" w:rsidRDefault="00321D9F" w:rsidP="00321D9F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20199052186</w:t>
            </w:r>
          </w:p>
        </w:tc>
        <w:tc>
          <w:tcPr>
            <w:tcW w:w="2812" w:type="dxa"/>
            <w:noWrap/>
            <w:hideMark/>
          </w:tcPr>
          <w:p w14:paraId="43ED83B2" w14:textId="77777777" w:rsidR="00321D9F" w:rsidRPr="00321D9F" w:rsidRDefault="00321D9F" w:rsidP="00321D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ENGENHARIA FLORESTAL</w:t>
            </w:r>
          </w:p>
        </w:tc>
        <w:tc>
          <w:tcPr>
            <w:tcW w:w="1450" w:type="dxa"/>
            <w:noWrap/>
            <w:hideMark/>
          </w:tcPr>
          <w:p w14:paraId="09E21437" w14:textId="77777777" w:rsidR="00321D9F" w:rsidRPr="00321D9F" w:rsidRDefault="00321D9F" w:rsidP="00321D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</w:tbl>
    <w:p w14:paraId="2649A9B8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00BDF9" w14:textId="77777777" w:rsidR="00321D9F" w:rsidRPr="002F6C09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84FA41" w14:textId="77777777" w:rsidR="00AA6952" w:rsidRPr="00365C41" w:rsidRDefault="00AA6952" w:rsidP="00AA6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sz w:val="24"/>
          <w:szCs w:val="24"/>
        </w:rPr>
        <w:t>Bom Jesus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C41">
        <w:rPr>
          <w:rFonts w:ascii="Times New Roman" w:hAnsi="Times New Roman" w:cs="Times New Roman"/>
          <w:sz w:val="24"/>
          <w:szCs w:val="24"/>
        </w:rPr>
        <w:t>PI, 31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4E81991B" w14:textId="77777777" w:rsidR="00321D9F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5CDB86A2" w14:textId="1A96DDF0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8EF48" w14:textId="77777777" w:rsidR="00AA6952" w:rsidRDefault="005A2734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Times New Roman" w:hAnsi="Calibri" w:cs="Calibri"/>
          <w:noProof/>
          <w:color w:val="000000"/>
          <w:lang w:eastAsia="pt-BR"/>
        </w:rPr>
        <w:drawing>
          <wp:anchor distT="0" distB="0" distL="114300" distR="114300" simplePos="0" relativeHeight="251659264" behindDoc="0" locked="0" layoutInCell="1" allowOverlap="1" wp14:anchorId="388E25CE" wp14:editId="404D2568">
            <wp:simplePos x="0" y="0"/>
            <wp:positionH relativeFrom="column">
              <wp:posOffset>1605915</wp:posOffset>
            </wp:positionH>
            <wp:positionV relativeFrom="paragraph">
              <wp:posOffset>15875</wp:posOffset>
            </wp:positionV>
            <wp:extent cx="2038350" cy="371475"/>
            <wp:effectExtent l="0" t="0" r="0" b="9525"/>
            <wp:wrapNone/>
            <wp:docPr id="2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952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AA6952"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AA6952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739095B7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C715D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>Me. Maria José Castro Diógenes</w:t>
      </w:r>
    </w:p>
    <w:p w14:paraId="1A25B535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>Assistente Social do N</w:t>
      </w:r>
      <w:r>
        <w:rPr>
          <w:rFonts w:ascii="Times New Roman" w:hAnsi="Times New Roman" w:cs="Times New Roman"/>
          <w:b/>
          <w:sz w:val="24"/>
          <w:szCs w:val="24"/>
        </w:rPr>
        <w:t>úcleo de Assistência Estudantil /UFPI</w:t>
      </w:r>
    </w:p>
    <w:p w14:paraId="33A5837A" w14:textId="6CE6F71B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FB1B543" w14:textId="71886F94" w:rsidR="00321D9F" w:rsidRDefault="007961A7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2D6A0B" wp14:editId="5B49E36A">
            <wp:extent cx="1478280" cy="605768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20" cy="60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952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0F83B24B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4A5BB0E6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 xml:space="preserve"> Me. Maria Dilma Andrade Vieira dos Santos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3A9E5699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>Coordenador</w:t>
      </w:r>
      <w:r>
        <w:rPr>
          <w:rFonts w:ascii="Times New Roman" w:hAnsi="Times New Roman" w:cs="Times New Roman"/>
          <w:b/>
          <w:sz w:val="24"/>
          <w:szCs w:val="24"/>
        </w:rPr>
        <w:t>a do Núcleo de Acessibilidade/</w:t>
      </w:r>
      <w:r w:rsidRPr="00365C41">
        <w:rPr>
          <w:rFonts w:ascii="Times New Roman" w:hAnsi="Times New Roman" w:cs="Times New Roman"/>
          <w:b/>
          <w:sz w:val="24"/>
          <w:szCs w:val="24"/>
        </w:rPr>
        <w:t xml:space="preserve">UFPI 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76D0CC3" w14:textId="20C800B1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5F713F4" w14:textId="3F08148B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7961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08ED9E" wp14:editId="091D22C2">
            <wp:extent cx="2307974" cy="525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99" cy="5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0DACAC06" w14:textId="77777777" w:rsidR="007961A7" w:rsidRDefault="00AA6952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7961A7">
        <w:rPr>
          <w:rFonts w:ascii="Times New Roman" w:hAnsi="Times New Roman" w:cs="Times New Roman"/>
          <w:b/>
          <w:sz w:val="24"/>
          <w:szCs w:val="24"/>
        </w:rPr>
        <w:t>Prof. Dr. Francisco de Alcântara Neto</w:t>
      </w:r>
      <w:r w:rsidR="007961A7">
        <w:rPr>
          <w:rFonts w:ascii="Times New Roman" w:hAnsi="Times New Roman" w:cs="Times New Roman"/>
          <w:b/>
          <w:sz w:val="24"/>
          <w:szCs w:val="24"/>
        </w:rPr>
        <w:tab/>
      </w:r>
      <w:r w:rsidR="007961A7">
        <w:rPr>
          <w:rFonts w:ascii="Times New Roman" w:hAnsi="Times New Roman" w:cs="Times New Roman"/>
          <w:b/>
          <w:sz w:val="24"/>
          <w:szCs w:val="24"/>
        </w:rPr>
        <w:tab/>
      </w:r>
    </w:p>
    <w:p w14:paraId="7A96A207" w14:textId="504098EC" w:rsidR="00DB239A" w:rsidRPr="00321D9F" w:rsidRDefault="007961A7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Pró-Reitor de Assuntos Estudantis e Comunitários/UFPI em exercício</w:t>
      </w:r>
    </w:p>
    <w:sectPr w:rsidR="00DB239A" w:rsidRPr="00321D9F" w:rsidSect="00AA695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2"/>
    <w:rsid w:val="00262DDB"/>
    <w:rsid w:val="00321D9F"/>
    <w:rsid w:val="005A2734"/>
    <w:rsid w:val="007961A7"/>
    <w:rsid w:val="007B146D"/>
    <w:rsid w:val="00AA6952"/>
    <w:rsid w:val="00DB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6AF0"/>
  <w15:docId w15:val="{13965E92-690A-4089-AAD5-D71DC01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A6952"/>
  </w:style>
  <w:style w:type="table" w:styleId="TableGrid">
    <w:name w:val="Table Grid"/>
    <w:basedOn w:val="TableNormal"/>
    <w:uiPriority w:val="59"/>
    <w:rsid w:val="00AA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9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Dilma Andrade NAU- Núcleo de Acessibilidade da UFPI</cp:lastModifiedBy>
  <cp:revision>2</cp:revision>
  <dcterms:created xsi:type="dcterms:W3CDTF">2021-08-31T21:17:00Z</dcterms:created>
  <dcterms:modified xsi:type="dcterms:W3CDTF">2021-08-31T21:17:00Z</dcterms:modified>
</cp:coreProperties>
</file>