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522F" w:rsidRDefault="001501A1">
      <w:pPr>
        <w:spacing w:line="239" w:lineRule="auto"/>
        <w:ind w:left="2760"/>
        <w:rPr>
          <w:rFonts w:ascii="Arial" w:eastAsia="Arial" w:hAnsi="Arial"/>
          <w:b/>
          <w:sz w:val="22"/>
        </w:rPr>
      </w:pPr>
      <w:r>
        <w:rPr>
          <w:noProof/>
        </w:rPr>
        <w:drawing>
          <wp:anchor distT="0" distB="0" distL="114300" distR="114300" simplePos="0" relativeHeight="251656704" behindDoc="1" locked="0" layoutInCell="0" allowOverlap="1">
            <wp:simplePos x="0" y="0"/>
            <wp:positionH relativeFrom="page">
              <wp:posOffset>6127115</wp:posOffset>
            </wp:positionH>
            <wp:positionV relativeFrom="page">
              <wp:posOffset>712470</wp:posOffset>
            </wp:positionV>
            <wp:extent cx="654685" cy="983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54685" cy="983615"/>
                    </a:xfrm>
                    <a:prstGeom prst="rect">
                      <a:avLst/>
                    </a:prstGeom>
                    <a:noFill/>
                  </pic:spPr>
                </pic:pic>
              </a:graphicData>
            </a:graphic>
          </wp:anchor>
        </w:drawing>
      </w:r>
      <w:r>
        <w:rPr>
          <w:noProof/>
        </w:rPr>
        <w:drawing>
          <wp:anchor distT="0" distB="0" distL="114300" distR="114300" simplePos="0" relativeHeight="251657728" behindDoc="1" locked="0" layoutInCell="0" allowOverlap="1">
            <wp:simplePos x="0" y="0"/>
            <wp:positionH relativeFrom="page">
              <wp:posOffset>1468120</wp:posOffset>
            </wp:positionH>
            <wp:positionV relativeFrom="page">
              <wp:posOffset>894080</wp:posOffset>
            </wp:positionV>
            <wp:extent cx="802005" cy="80200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802005" cy="802005"/>
                    </a:xfrm>
                    <a:prstGeom prst="rect">
                      <a:avLst/>
                    </a:prstGeom>
                    <a:noFill/>
                  </pic:spPr>
                </pic:pic>
              </a:graphicData>
            </a:graphic>
          </wp:anchor>
        </w:drawing>
      </w:r>
      <w:r w:rsidR="00BF101A">
        <w:rPr>
          <w:rFonts w:ascii="Arial" w:eastAsia="Arial" w:hAnsi="Arial"/>
          <w:b/>
          <w:sz w:val="22"/>
        </w:rPr>
        <w:t xml:space="preserve"> </w:t>
      </w:r>
      <w:r w:rsidR="0027522F">
        <w:rPr>
          <w:rFonts w:ascii="Arial" w:eastAsia="Arial" w:hAnsi="Arial"/>
          <w:b/>
          <w:sz w:val="22"/>
        </w:rPr>
        <w:t>MINISTÉRIO DA EDUCAÇÃO</w:t>
      </w:r>
    </w:p>
    <w:p w:rsidR="0027522F" w:rsidRDefault="0027522F">
      <w:pPr>
        <w:spacing w:line="2" w:lineRule="exact"/>
        <w:rPr>
          <w:rFonts w:ascii="Times New Roman" w:eastAsia="Times New Roman" w:hAnsi="Times New Roman"/>
          <w:sz w:val="24"/>
        </w:rPr>
      </w:pPr>
    </w:p>
    <w:p w:rsidR="0027522F" w:rsidRDefault="00BF101A">
      <w:pPr>
        <w:spacing w:line="239" w:lineRule="auto"/>
        <w:ind w:left="2360"/>
        <w:rPr>
          <w:rFonts w:ascii="Arial" w:eastAsia="Arial" w:hAnsi="Arial"/>
          <w:b/>
          <w:sz w:val="22"/>
        </w:rPr>
      </w:pPr>
      <w:r>
        <w:rPr>
          <w:rFonts w:ascii="Arial" w:eastAsia="Arial" w:hAnsi="Arial"/>
          <w:b/>
          <w:sz w:val="22"/>
        </w:rPr>
        <w:t xml:space="preserve"> </w:t>
      </w:r>
      <w:r w:rsidR="0027522F">
        <w:rPr>
          <w:rFonts w:ascii="Arial" w:eastAsia="Arial" w:hAnsi="Arial"/>
          <w:b/>
          <w:sz w:val="22"/>
        </w:rPr>
        <w:t>UNIVERSIDADE FEDERAL DO PIAUÍ</w:t>
      </w:r>
    </w:p>
    <w:p w:rsidR="0027522F" w:rsidRDefault="00BF101A">
      <w:pPr>
        <w:spacing w:line="239" w:lineRule="auto"/>
        <w:ind w:left="2200"/>
        <w:rPr>
          <w:rFonts w:ascii="Arial" w:eastAsia="Arial" w:hAnsi="Arial"/>
          <w:b/>
          <w:sz w:val="22"/>
        </w:rPr>
      </w:pPr>
      <w:r>
        <w:rPr>
          <w:rFonts w:ascii="Arial" w:eastAsia="Arial" w:hAnsi="Arial"/>
          <w:b/>
          <w:sz w:val="22"/>
        </w:rPr>
        <w:t xml:space="preserve">  </w:t>
      </w:r>
      <w:r w:rsidR="0027522F">
        <w:rPr>
          <w:rFonts w:ascii="Arial" w:eastAsia="Arial" w:hAnsi="Arial"/>
          <w:b/>
          <w:sz w:val="22"/>
        </w:rPr>
        <w:t>CENTRO DE CIÊNCIAS DA EDUCAÇÃO</w:t>
      </w:r>
    </w:p>
    <w:p w:rsidR="0027522F" w:rsidRDefault="0027522F">
      <w:pPr>
        <w:spacing w:line="2" w:lineRule="exact"/>
        <w:rPr>
          <w:rFonts w:ascii="Times New Roman" w:eastAsia="Times New Roman" w:hAnsi="Times New Roman"/>
          <w:sz w:val="24"/>
        </w:rPr>
      </w:pPr>
    </w:p>
    <w:p w:rsidR="0027522F" w:rsidRDefault="00BF101A">
      <w:pPr>
        <w:spacing w:line="239" w:lineRule="auto"/>
        <w:ind w:left="1620"/>
        <w:rPr>
          <w:rFonts w:ascii="Arial" w:eastAsia="Arial" w:hAnsi="Arial"/>
          <w:b/>
          <w:sz w:val="22"/>
        </w:rPr>
      </w:pPr>
      <w:r>
        <w:rPr>
          <w:rFonts w:ascii="Arial" w:eastAsia="Arial" w:hAnsi="Arial"/>
          <w:b/>
          <w:sz w:val="22"/>
        </w:rPr>
        <w:t xml:space="preserve">    </w:t>
      </w:r>
      <w:r w:rsidR="004E3C4A">
        <w:rPr>
          <w:rFonts w:ascii="Arial" w:eastAsia="Arial" w:hAnsi="Arial"/>
          <w:b/>
          <w:sz w:val="22"/>
        </w:rPr>
        <w:t>DEPA</w:t>
      </w:r>
      <w:r w:rsidR="0027522F">
        <w:rPr>
          <w:rFonts w:ascii="Arial" w:eastAsia="Arial" w:hAnsi="Arial"/>
          <w:b/>
          <w:sz w:val="22"/>
        </w:rPr>
        <w:t>RTAMENTO DE MÚSICA E ARTES VISUAIS</w:t>
      </w:r>
    </w:p>
    <w:p w:rsidR="0027522F" w:rsidRDefault="0027522F">
      <w:pPr>
        <w:spacing w:line="277" w:lineRule="exact"/>
        <w:rPr>
          <w:rFonts w:ascii="Times New Roman" w:eastAsia="Times New Roman" w:hAnsi="Times New Roman"/>
          <w:sz w:val="24"/>
        </w:rPr>
      </w:pPr>
    </w:p>
    <w:p w:rsidR="0066257E" w:rsidRDefault="0066257E" w:rsidP="0066257E">
      <w:pPr>
        <w:pStyle w:val="Default"/>
      </w:pPr>
    </w:p>
    <w:p w:rsidR="0027522F" w:rsidRPr="0066257E" w:rsidRDefault="0066257E" w:rsidP="0066257E">
      <w:pPr>
        <w:spacing w:line="276" w:lineRule="exact"/>
        <w:jc w:val="center"/>
        <w:rPr>
          <w:rFonts w:ascii="Arial Narrow" w:eastAsia="Times New Roman" w:hAnsi="Arial Narrow"/>
          <w:sz w:val="28"/>
          <w:szCs w:val="28"/>
        </w:rPr>
      </w:pPr>
      <w:r w:rsidRPr="0066257E">
        <w:rPr>
          <w:rFonts w:ascii="Arial Narrow" w:hAnsi="Arial Narrow"/>
          <w:b/>
          <w:bCs/>
          <w:sz w:val="28"/>
          <w:szCs w:val="28"/>
        </w:rPr>
        <w:t xml:space="preserve">EDITAL Nº </w:t>
      </w:r>
      <w:r w:rsidRPr="004E3C4A">
        <w:rPr>
          <w:rFonts w:ascii="Arial Narrow" w:hAnsi="Arial Narrow"/>
          <w:b/>
          <w:bCs/>
          <w:sz w:val="28"/>
          <w:szCs w:val="28"/>
        </w:rPr>
        <w:t>0</w:t>
      </w:r>
      <w:r w:rsidR="00385CAC" w:rsidRPr="004E3C4A">
        <w:rPr>
          <w:rFonts w:ascii="Arial Narrow" w:hAnsi="Arial Narrow"/>
          <w:b/>
          <w:bCs/>
          <w:sz w:val="28"/>
          <w:szCs w:val="28"/>
        </w:rPr>
        <w:t>4</w:t>
      </w:r>
      <w:r w:rsidRPr="004E3C4A">
        <w:rPr>
          <w:rFonts w:ascii="Arial Narrow" w:hAnsi="Arial Narrow"/>
          <w:b/>
          <w:bCs/>
          <w:sz w:val="28"/>
          <w:szCs w:val="28"/>
        </w:rPr>
        <w:t>/2018</w:t>
      </w:r>
      <w:r w:rsidRPr="0066257E">
        <w:rPr>
          <w:rFonts w:ascii="Arial Narrow" w:hAnsi="Arial Narrow"/>
          <w:b/>
          <w:bCs/>
          <w:sz w:val="28"/>
          <w:szCs w:val="28"/>
        </w:rPr>
        <w:t>-</w:t>
      </w:r>
      <w:r w:rsidR="004E3C4A">
        <w:rPr>
          <w:rFonts w:ascii="Arial Narrow" w:hAnsi="Arial Narrow"/>
          <w:b/>
          <w:bCs/>
          <w:sz w:val="28"/>
          <w:szCs w:val="28"/>
        </w:rPr>
        <w:t>DEA</w:t>
      </w:r>
      <w:r w:rsidRPr="0066257E">
        <w:rPr>
          <w:rFonts w:ascii="Arial Narrow" w:hAnsi="Arial Narrow"/>
          <w:b/>
          <w:bCs/>
          <w:sz w:val="28"/>
          <w:szCs w:val="28"/>
        </w:rPr>
        <w:t>/</w:t>
      </w:r>
      <w:r w:rsidR="004E3C4A">
        <w:rPr>
          <w:rFonts w:ascii="Arial Narrow" w:hAnsi="Arial Narrow"/>
          <w:b/>
          <w:bCs/>
          <w:sz w:val="28"/>
          <w:szCs w:val="28"/>
        </w:rPr>
        <w:t>CCE</w:t>
      </w:r>
      <w:r w:rsidRPr="0066257E">
        <w:rPr>
          <w:rFonts w:ascii="Arial Narrow" w:hAnsi="Arial Narrow"/>
          <w:b/>
          <w:bCs/>
          <w:sz w:val="28"/>
          <w:szCs w:val="28"/>
        </w:rPr>
        <w:t xml:space="preserve">/UFPI, DE </w:t>
      </w:r>
      <w:r w:rsidR="004E3C4A">
        <w:rPr>
          <w:rFonts w:ascii="Arial Narrow" w:hAnsi="Arial Narrow"/>
          <w:b/>
          <w:bCs/>
          <w:sz w:val="28"/>
          <w:szCs w:val="28"/>
        </w:rPr>
        <w:t>30</w:t>
      </w:r>
      <w:r w:rsidRPr="0066257E">
        <w:rPr>
          <w:rFonts w:ascii="Arial Narrow" w:hAnsi="Arial Narrow"/>
          <w:b/>
          <w:bCs/>
          <w:sz w:val="28"/>
          <w:szCs w:val="28"/>
        </w:rPr>
        <w:t xml:space="preserve"> DE </w:t>
      </w:r>
      <w:r w:rsidR="004E3C4A">
        <w:rPr>
          <w:rFonts w:ascii="Arial Narrow" w:hAnsi="Arial Narrow"/>
          <w:b/>
          <w:bCs/>
          <w:sz w:val="28"/>
          <w:szCs w:val="28"/>
        </w:rPr>
        <w:t>NOVEMBRO</w:t>
      </w:r>
      <w:r w:rsidRPr="0066257E">
        <w:rPr>
          <w:rFonts w:ascii="Arial Narrow" w:hAnsi="Arial Narrow"/>
          <w:b/>
          <w:bCs/>
          <w:sz w:val="28"/>
          <w:szCs w:val="28"/>
        </w:rPr>
        <w:t xml:space="preserve"> DE 2018.</w:t>
      </w:r>
    </w:p>
    <w:p w:rsidR="0027522F" w:rsidRDefault="0027522F">
      <w:pPr>
        <w:spacing w:line="239" w:lineRule="auto"/>
        <w:ind w:left="40"/>
        <w:rPr>
          <w:rFonts w:ascii="Arial Narrow" w:eastAsia="Arial Narrow" w:hAnsi="Arial Narrow"/>
          <w:b/>
          <w:sz w:val="28"/>
          <w:u w:val="single"/>
        </w:rPr>
      </w:pPr>
      <w:r>
        <w:rPr>
          <w:rFonts w:ascii="Arial Narrow" w:eastAsia="Arial Narrow" w:hAnsi="Arial Narrow"/>
          <w:b/>
          <w:sz w:val="28"/>
          <w:u w:val="single"/>
        </w:rPr>
        <w:t>EDITAL PARA SELEÇÃO DE MONITORES DO DEPARTAMENTO DE ARTES</w:t>
      </w:r>
    </w:p>
    <w:p w:rsidR="0027522F" w:rsidRDefault="0027522F">
      <w:pPr>
        <w:spacing w:line="2" w:lineRule="exact"/>
        <w:rPr>
          <w:rFonts w:ascii="Times New Roman" w:eastAsia="Times New Roman" w:hAnsi="Times New Roman"/>
          <w:sz w:val="24"/>
        </w:rPr>
      </w:pPr>
    </w:p>
    <w:p w:rsidR="0027522F" w:rsidRDefault="0027522F">
      <w:pPr>
        <w:spacing w:line="239" w:lineRule="auto"/>
        <w:ind w:left="860"/>
        <w:rPr>
          <w:rFonts w:ascii="Arial Narrow" w:eastAsia="Arial Narrow" w:hAnsi="Arial Narrow"/>
          <w:b/>
          <w:sz w:val="28"/>
          <w:u w:val="single"/>
        </w:rPr>
      </w:pPr>
      <w:r>
        <w:rPr>
          <w:rFonts w:ascii="Arial Narrow" w:eastAsia="Arial Narrow" w:hAnsi="Arial Narrow"/>
          <w:b/>
          <w:sz w:val="28"/>
          <w:u w:val="single"/>
        </w:rPr>
        <w:t>DEA QUE INTEGRARÃO O PROGRAMA DE MONITORIA DA</w:t>
      </w:r>
    </w:p>
    <w:p w:rsidR="0027522F" w:rsidRDefault="0027522F">
      <w:pPr>
        <w:spacing w:line="2" w:lineRule="exact"/>
        <w:rPr>
          <w:rFonts w:ascii="Times New Roman" w:eastAsia="Times New Roman" w:hAnsi="Times New Roman"/>
          <w:sz w:val="24"/>
        </w:rPr>
      </w:pPr>
    </w:p>
    <w:p w:rsidR="0027522F" w:rsidRDefault="0027522F">
      <w:pPr>
        <w:spacing w:line="239" w:lineRule="auto"/>
        <w:ind w:left="1120"/>
        <w:rPr>
          <w:rFonts w:ascii="Arial Narrow" w:eastAsia="Arial Narrow" w:hAnsi="Arial Narrow"/>
          <w:b/>
          <w:sz w:val="28"/>
        </w:rPr>
      </w:pPr>
      <w:r>
        <w:rPr>
          <w:rFonts w:ascii="Arial Narrow" w:eastAsia="Arial Narrow" w:hAnsi="Arial Narrow"/>
          <w:b/>
          <w:sz w:val="28"/>
          <w:u w:val="single"/>
        </w:rPr>
        <w:t>UNIVERSIDADE FEDERAL NO PERÍODO LETIVO</w:t>
      </w:r>
      <w:r>
        <w:rPr>
          <w:rFonts w:ascii="Arial Narrow" w:eastAsia="Arial Narrow" w:hAnsi="Arial Narrow"/>
          <w:b/>
          <w:sz w:val="28"/>
        </w:rPr>
        <w:t xml:space="preserve"> 201</w:t>
      </w:r>
      <w:r w:rsidR="004E3C4A">
        <w:rPr>
          <w:rFonts w:ascii="Arial Narrow" w:eastAsia="Arial Narrow" w:hAnsi="Arial Narrow"/>
          <w:b/>
          <w:sz w:val="28"/>
        </w:rPr>
        <w:t>9</w:t>
      </w:r>
      <w:r>
        <w:rPr>
          <w:rFonts w:ascii="Arial Narrow" w:eastAsia="Arial Narrow" w:hAnsi="Arial Narrow"/>
          <w:b/>
          <w:sz w:val="28"/>
        </w:rPr>
        <w:t>.</w:t>
      </w:r>
      <w:r w:rsidR="004E3C4A">
        <w:rPr>
          <w:rFonts w:ascii="Arial Narrow" w:eastAsia="Arial Narrow" w:hAnsi="Arial Narrow"/>
          <w:b/>
          <w:sz w:val="28"/>
        </w:rPr>
        <w:t>1</w:t>
      </w:r>
    </w:p>
    <w:p w:rsidR="0027522F" w:rsidRDefault="0027522F">
      <w:pPr>
        <w:spacing w:line="277" w:lineRule="exact"/>
        <w:rPr>
          <w:rFonts w:ascii="Times New Roman" w:eastAsia="Times New Roman" w:hAnsi="Times New Roman"/>
          <w:sz w:val="24"/>
        </w:rPr>
      </w:pPr>
    </w:p>
    <w:p w:rsidR="0027522F" w:rsidRDefault="0027522F">
      <w:pPr>
        <w:spacing w:line="0" w:lineRule="atLeast"/>
        <w:ind w:firstLine="1078"/>
        <w:jc w:val="both"/>
        <w:rPr>
          <w:rFonts w:ascii="Arial Narrow" w:eastAsia="Arial Narrow" w:hAnsi="Arial Narrow"/>
          <w:sz w:val="24"/>
        </w:rPr>
      </w:pPr>
      <w:r>
        <w:rPr>
          <w:rFonts w:ascii="Arial Narrow" w:eastAsia="Arial Narrow" w:hAnsi="Arial Narrow"/>
          <w:sz w:val="24"/>
        </w:rPr>
        <w:t xml:space="preserve">O Departamento de Artes – DEA do Centro de Ciências da Educação da Universidade Federal do Piauí (UFPI), por meio deste Edital torna público aos alunos de graduação presencial regularmente matriculados no período letivo </w:t>
      </w:r>
      <w:r w:rsidR="0066257E">
        <w:rPr>
          <w:rFonts w:ascii="Arial Narrow" w:eastAsia="Arial Narrow" w:hAnsi="Arial Narrow"/>
          <w:b/>
          <w:sz w:val="28"/>
        </w:rPr>
        <w:t>201</w:t>
      </w:r>
      <w:r w:rsidR="00385CAC">
        <w:rPr>
          <w:rFonts w:ascii="Arial Narrow" w:eastAsia="Arial Narrow" w:hAnsi="Arial Narrow"/>
          <w:b/>
          <w:sz w:val="28"/>
        </w:rPr>
        <w:t>9</w:t>
      </w:r>
      <w:r w:rsidR="0066257E">
        <w:rPr>
          <w:rFonts w:ascii="Arial Narrow" w:eastAsia="Arial Narrow" w:hAnsi="Arial Narrow"/>
          <w:b/>
          <w:sz w:val="28"/>
        </w:rPr>
        <w:t>.</w:t>
      </w:r>
      <w:r w:rsidR="00385CAC">
        <w:rPr>
          <w:rFonts w:ascii="Arial Narrow" w:eastAsia="Arial Narrow" w:hAnsi="Arial Narrow"/>
          <w:b/>
          <w:sz w:val="28"/>
        </w:rPr>
        <w:t>1</w:t>
      </w:r>
      <w:r w:rsidR="0066257E">
        <w:rPr>
          <w:rFonts w:ascii="Arial Narrow" w:eastAsia="Arial Narrow" w:hAnsi="Arial Narrow"/>
          <w:b/>
          <w:sz w:val="28"/>
        </w:rPr>
        <w:t xml:space="preserve"> </w:t>
      </w:r>
      <w:r>
        <w:rPr>
          <w:rFonts w:ascii="Arial Narrow" w:eastAsia="Arial Narrow" w:hAnsi="Arial Narrow"/>
          <w:sz w:val="24"/>
        </w:rPr>
        <w:t xml:space="preserve">e interessados em participar do </w:t>
      </w:r>
      <w:r>
        <w:rPr>
          <w:rFonts w:ascii="Arial Narrow" w:eastAsia="Arial Narrow" w:hAnsi="Arial Narrow"/>
          <w:sz w:val="24"/>
          <w:u w:val="single"/>
        </w:rPr>
        <w:t>Programa de Monitoria</w:t>
      </w:r>
      <w:r>
        <w:rPr>
          <w:rFonts w:ascii="Arial Narrow" w:eastAsia="Arial Narrow" w:hAnsi="Arial Narrow"/>
          <w:sz w:val="24"/>
        </w:rPr>
        <w:t xml:space="preserve"> que, em consonância com a Resolução Nº </w:t>
      </w:r>
      <w:r w:rsidR="00AA2FE3">
        <w:rPr>
          <w:rFonts w:ascii="Arial Narrow" w:eastAsia="Arial Narrow" w:hAnsi="Arial Narrow"/>
          <w:sz w:val="24"/>
        </w:rPr>
        <w:t>76/</w:t>
      </w:r>
      <w:r w:rsidR="00161CDF">
        <w:rPr>
          <w:rFonts w:ascii="Arial Narrow" w:eastAsia="Arial Narrow" w:hAnsi="Arial Narrow"/>
          <w:sz w:val="24"/>
        </w:rPr>
        <w:t>15</w:t>
      </w:r>
      <w:r>
        <w:rPr>
          <w:rFonts w:ascii="Arial Narrow" w:eastAsia="Arial Narrow" w:hAnsi="Arial Narrow"/>
          <w:sz w:val="24"/>
        </w:rPr>
        <w:t>–CEPEX de 9/</w:t>
      </w:r>
      <w:r w:rsidR="00AA2FE3">
        <w:rPr>
          <w:rFonts w:ascii="Arial Narrow" w:eastAsia="Arial Narrow" w:hAnsi="Arial Narrow"/>
          <w:sz w:val="24"/>
        </w:rPr>
        <w:t>6/201</w:t>
      </w:r>
      <w:r w:rsidR="00161CDF">
        <w:rPr>
          <w:rFonts w:ascii="Arial Narrow" w:eastAsia="Arial Narrow" w:hAnsi="Arial Narrow"/>
          <w:sz w:val="24"/>
        </w:rPr>
        <w:t>5</w:t>
      </w:r>
      <w:r>
        <w:rPr>
          <w:rFonts w:ascii="Arial Narrow" w:eastAsia="Arial Narrow" w:hAnsi="Arial Narrow"/>
          <w:sz w:val="24"/>
        </w:rPr>
        <w:t xml:space="preserve"> e de acordo com o disposto no Edital nº </w:t>
      </w:r>
      <w:r w:rsidR="001F3099">
        <w:rPr>
          <w:rFonts w:ascii="Arial Narrow" w:eastAsia="Arial Narrow" w:hAnsi="Arial Narrow"/>
          <w:sz w:val="24"/>
        </w:rPr>
        <w:t>0</w:t>
      </w:r>
      <w:r w:rsidR="00385CAC">
        <w:rPr>
          <w:rFonts w:ascii="Arial Narrow" w:eastAsia="Arial Narrow" w:hAnsi="Arial Narrow"/>
          <w:sz w:val="24"/>
        </w:rPr>
        <w:t>6</w:t>
      </w:r>
      <w:r>
        <w:rPr>
          <w:rFonts w:ascii="Arial Narrow" w:eastAsia="Arial Narrow" w:hAnsi="Arial Narrow"/>
          <w:sz w:val="24"/>
        </w:rPr>
        <w:t xml:space="preserve">, de </w:t>
      </w:r>
      <w:r w:rsidR="00385CAC">
        <w:rPr>
          <w:rFonts w:ascii="Arial Narrow" w:eastAsia="Arial Narrow" w:hAnsi="Arial Narrow"/>
          <w:sz w:val="24"/>
        </w:rPr>
        <w:t>12</w:t>
      </w:r>
      <w:r w:rsidR="00CC1C89">
        <w:rPr>
          <w:rFonts w:ascii="Arial Narrow" w:eastAsia="Arial Narrow" w:hAnsi="Arial Narrow"/>
          <w:sz w:val="24"/>
        </w:rPr>
        <w:t>/</w:t>
      </w:r>
      <w:r w:rsidR="00385CAC">
        <w:rPr>
          <w:rFonts w:ascii="Arial Narrow" w:eastAsia="Arial Narrow" w:hAnsi="Arial Narrow"/>
          <w:sz w:val="24"/>
        </w:rPr>
        <w:t>11</w:t>
      </w:r>
      <w:r w:rsidR="00CC1C89">
        <w:rPr>
          <w:rFonts w:ascii="Arial Narrow" w:eastAsia="Arial Narrow" w:hAnsi="Arial Narrow"/>
          <w:sz w:val="24"/>
        </w:rPr>
        <w:t>/20</w:t>
      </w:r>
      <w:r w:rsidR="0066257E">
        <w:rPr>
          <w:rFonts w:ascii="Arial Narrow" w:eastAsia="Arial Narrow" w:hAnsi="Arial Narrow"/>
          <w:sz w:val="24"/>
        </w:rPr>
        <w:t>18</w:t>
      </w:r>
      <w:r>
        <w:rPr>
          <w:rFonts w:ascii="Arial Narrow" w:eastAsia="Arial Narrow" w:hAnsi="Arial Narrow"/>
          <w:sz w:val="24"/>
        </w:rPr>
        <w:t xml:space="preserve"> PREG/UFPI, estão abertas vagas para seleção de Monitores Remunerados e Não Remunerados, com a finalidade de desenvolver atividades acadêmicas de incentivo à docência, em diversas disciplinas ofertadas durante o referido período letivo.</w:t>
      </w:r>
    </w:p>
    <w:p w:rsidR="0027522F" w:rsidRDefault="0027522F">
      <w:pPr>
        <w:spacing w:line="276" w:lineRule="exact"/>
        <w:rPr>
          <w:rFonts w:ascii="Times New Roman" w:eastAsia="Times New Roman" w:hAnsi="Times New Roman"/>
          <w:sz w:val="24"/>
        </w:rPr>
      </w:pPr>
    </w:p>
    <w:p w:rsidR="0027522F" w:rsidRDefault="0027522F">
      <w:pPr>
        <w:spacing w:line="0" w:lineRule="atLeast"/>
        <w:rPr>
          <w:rFonts w:ascii="Arial" w:eastAsia="Arial" w:hAnsi="Arial"/>
          <w:b/>
          <w:sz w:val="23"/>
        </w:rPr>
      </w:pPr>
      <w:r>
        <w:rPr>
          <w:rFonts w:ascii="Arial" w:eastAsia="Arial" w:hAnsi="Arial"/>
          <w:b/>
          <w:sz w:val="23"/>
        </w:rPr>
        <w:t>1. DISPOSIÇÕES PRELIMINARES</w:t>
      </w:r>
    </w:p>
    <w:p w:rsidR="0027522F" w:rsidRDefault="0027522F">
      <w:pPr>
        <w:spacing w:line="239" w:lineRule="auto"/>
        <w:ind w:firstLine="984"/>
        <w:jc w:val="both"/>
        <w:rPr>
          <w:rFonts w:ascii="Arial Narrow" w:eastAsia="Arial Narrow" w:hAnsi="Arial Narrow"/>
          <w:sz w:val="24"/>
        </w:rPr>
      </w:pPr>
      <w:r>
        <w:rPr>
          <w:rFonts w:ascii="Arial Narrow" w:eastAsia="Arial Narrow" w:hAnsi="Arial Narrow"/>
          <w:sz w:val="24"/>
        </w:rPr>
        <w:t>O programa de Monitoria da Universidade Federal do Piauí, regulamentado pela resolução Nº 76/15-CEPEX, de 9/6/</w:t>
      </w:r>
      <w:r w:rsidR="00AA2FE3">
        <w:rPr>
          <w:rFonts w:ascii="Arial Narrow" w:eastAsia="Arial Narrow" w:hAnsi="Arial Narrow"/>
          <w:sz w:val="24"/>
        </w:rPr>
        <w:t>201</w:t>
      </w:r>
      <w:r w:rsidR="00161CDF">
        <w:rPr>
          <w:rFonts w:ascii="Arial Narrow" w:eastAsia="Arial Narrow" w:hAnsi="Arial Narrow"/>
          <w:sz w:val="24"/>
        </w:rPr>
        <w:t>5</w:t>
      </w:r>
      <w:r>
        <w:rPr>
          <w:rFonts w:ascii="Arial Narrow" w:eastAsia="Arial Narrow" w:hAnsi="Arial Narrow"/>
          <w:sz w:val="24"/>
        </w:rPr>
        <w:t xml:space="preserve"> é uma modalidade de ensino e aprendizagem coordenada no âmbito da Instituição pela Coordenadoria de Apoio e Assessoramento Pedagógico (CAAP) da Pró-Reitoria de Ensino de Graduação (PREG), desenvolvida por alunos bolsistas ou não bolsistas, que recebem orientação acadêmica dos professores, a fim de contribuir com a formação discente e o consequente incentivo à docência, integrando as atividades de ensino, pesquisa e extensão. Portanto, o processo do Departamento de Artes Visuais – DEA do Centro de Ciências da Educação será realizado de acordo com o disposto na referida Resolução, no </w:t>
      </w:r>
      <w:r w:rsidR="00FD06CC">
        <w:rPr>
          <w:rFonts w:ascii="Arial Narrow" w:eastAsia="Arial Narrow" w:hAnsi="Arial Narrow"/>
          <w:sz w:val="24"/>
        </w:rPr>
        <w:t>Edital nº 0</w:t>
      </w:r>
      <w:r w:rsidR="00AD132F">
        <w:rPr>
          <w:rFonts w:ascii="Arial Narrow" w:eastAsia="Arial Narrow" w:hAnsi="Arial Narrow"/>
          <w:sz w:val="24"/>
        </w:rPr>
        <w:t>6</w:t>
      </w:r>
      <w:r w:rsidR="00FD06CC">
        <w:rPr>
          <w:rFonts w:ascii="Arial Narrow" w:eastAsia="Arial Narrow" w:hAnsi="Arial Narrow"/>
          <w:sz w:val="24"/>
        </w:rPr>
        <w:t xml:space="preserve">, de </w:t>
      </w:r>
      <w:r w:rsidR="00AD132F">
        <w:rPr>
          <w:rFonts w:ascii="Arial Narrow" w:eastAsia="Arial Narrow" w:hAnsi="Arial Narrow"/>
          <w:sz w:val="24"/>
        </w:rPr>
        <w:t>12</w:t>
      </w:r>
      <w:r w:rsidR="00966D95">
        <w:rPr>
          <w:rFonts w:ascii="Arial Narrow" w:eastAsia="Arial Narrow" w:hAnsi="Arial Narrow"/>
          <w:sz w:val="24"/>
        </w:rPr>
        <w:t>/</w:t>
      </w:r>
      <w:r w:rsidR="00AD132F">
        <w:rPr>
          <w:rFonts w:ascii="Arial Narrow" w:eastAsia="Arial Narrow" w:hAnsi="Arial Narrow"/>
          <w:sz w:val="24"/>
        </w:rPr>
        <w:t>11/2018</w:t>
      </w:r>
      <w:r w:rsidR="00966D95">
        <w:rPr>
          <w:rFonts w:ascii="Arial Narrow" w:eastAsia="Arial Narrow" w:hAnsi="Arial Narrow"/>
          <w:sz w:val="24"/>
        </w:rPr>
        <w:t xml:space="preserve"> </w:t>
      </w:r>
      <w:r w:rsidR="00FD06CC">
        <w:rPr>
          <w:rFonts w:ascii="Arial Narrow" w:eastAsia="Arial Narrow" w:hAnsi="Arial Narrow"/>
          <w:sz w:val="24"/>
        </w:rPr>
        <w:t xml:space="preserve">PREG/UFPI </w:t>
      </w:r>
      <w:r>
        <w:rPr>
          <w:rFonts w:ascii="Arial Narrow" w:eastAsia="Arial Narrow" w:hAnsi="Arial Narrow"/>
          <w:sz w:val="24"/>
        </w:rPr>
        <w:t>e neste Edital.</w:t>
      </w:r>
    </w:p>
    <w:p w:rsidR="0027522F" w:rsidRDefault="0027522F">
      <w:pPr>
        <w:spacing w:line="369" w:lineRule="exact"/>
        <w:rPr>
          <w:rFonts w:ascii="Times New Roman" w:eastAsia="Times New Roman" w:hAnsi="Times New Roman"/>
          <w:sz w:val="24"/>
        </w:rPr>
      </w:pPr>
    </w:p>
    <w:p w:rsidR="0027522F" w:rsidRDefault="0027522F">
      <w:pPr>
        <w:spacing w:line="0" w:lineRule="atLeast"/>
        <w:rPr>
          <w:rFonts w:ascii="Arial Narrow" w:eastAsia="Arial Narrow" w:hAnsi="Arial Narrow"/>
          <w:b/>
          <w:sz w:val="24"/>
        </w:rPr>
      </w:pPr>
      <w:r>
        <w:rPr>
          <w:rFonts w:ascii="Arial Narrow" w:eastAsia="Arial Narrow" w:hAnsi="Arial Narrow"/>
          <w:b/>
          <w:sz w:val="24"/>
        </w:rPr>
        <w:t>2. OBJETIVOS DA MONITORIA</w:t>
      </w:r>
    </w:p>
    <w:p w:rsidR="0027522F" w:rsidRDefault="0027522F">
      <w:pPr>
        <w:spacing w:line="121" w:lineRule="exact"/>
        <w:rPr>
          <w:rFonts w:ascii="Times New Roman" w:eastAsia="Times New Roman" w:hAnsi="Times New Roman"/>
          <w:sz w:val="24"/>
        </w:rPr>
      </w:pPr>
    </w:p>
    <w:p w:rsidR="0027522F" w:rsidRDefault="0027522F">
      <w:pPr>
        <w:spacing w:line="0" w:lineRule="atLeast"/>
        <w:rPr>
          <w:rFonts w:ascii="Arial Narrow" w:eastAsia="Arial Narrow" w:hAnsi="Arial Narrow"/>
          <w:sz w:val="24"/>
        </w:rPr>
      </w:pPr>
      <w:r>
        <w:rPr>
          <w:rFonts w:ascii="Arial Narrow" w:eastAsia="Arial Narrow" w:hAnsi="Arial Narrow"/>
          <w:sz w:val="24"/>
        </w:rPr>
        <w:t xml:space="preserve">A Resolução Nº </w:t>
      </w:r>
      <w:r w:rsidR="00161CDF">
        <w:rPr>
          <w:rFonts w:ascii="Arial Narrow" w:eastAsia="Arial Narrow" w:hAnsi="Arial Narrow"/>
          <w:sz w:val="24"/>
        </w:rPr>
        <w:t>76/15</w:t>
      </w:r>
      <w:r>
        <w:rPr>
          <w:rFonts w:ascii="Arial Narrow" w:eastAsia="Arial Narrow" w:hAnsi="Arial Narrow"/>
          <w:sz w:val="24"/>
        </w:rPr>
        <w:t>-CEPEX estabelece como objetivo da Monitoria:</w:t>
      </w:r>
    </w:p>
    <w:p w:rsidR="0027522F" w:rsidRDefault="0027522F">
      <w:pPr>
        <w:spacing w:line="397" w:lineRule="exact"/>
        <w:rPr>
          <w:rFonts w:ascii="Times New Roman" w:eastAsia="Times New Roman" w:hAnsi="Times New Roman"/>
          <w:sz w:val="24"/>
        </w:rPr>
      </w:pPr>
    </w:p>
    <w:p w:rsidR="0027522F" w:rsidRDefault="0027522F">
      <w:pPr>
        <w:numPr>
          <w:ilvl w:val="0"/>
          <w:numId w:val="1"/>
        </w:numPr>
        <w:tabs>
          <w:tab w:val="left" w:pos="312"/>
        </w:tabs>
        <w:spacing w:line="239" w:lineRule="auto"/>
        <w:ind w:firstLine="2"/>
        <w:jc w:val="both"/>
        <w:rPr>
          <w:rFonts w:ascii="Arial Narrow" w:eastAsia="Arial Narrow" w:hAnsi="Arial Narrow"/>
          <w:sz w:val="24"/>
        </w:rPr>
      </w:pPr>
      <w:r>
        <w:rPr>
          <w:rFonts w:ascii="Arial Narrow" w:eastAsia="Arial Narrow" w:hAnsi="Arial Narrow"/>
          <w:sz w:val="24"/>
        </w:rPr>
        <w:t>Proporcionar ao estudante de graduação da Universidade Federal do Piauí – UFPI, oportunidade de participar em Projeto de Monitoria que possibilitem o aprofundamento em determinada área de conhecimento;</w:t>
      </w:r>
    </w:p>
    <w:p w:rsidR="0027522F" w:rsidRDefault="0027522F">
      <w:pPr>
        <w:spacing w:line="2" w:lineRule="exact"/>
        <w:rPr>
          <w:rFonts w:ascii="Arial Narrow" w:eastAsia="Arial Narrow" w:hAnsi="Arial Narrow"/>
          <w:sz w:val="24"/>
        </w:rPr>
      </w:pPr>
    </w:p>
    <w:p w:rsidR="0027522F" w:rsidRDefault="0027522F">
      <w:pPr>
        <w:numPr>
          <w:ilvl w:val="0"/>
          <w:numId w:val="1"/>
        </w:numPr>
        <w:tabs>
          <w:tab w:val="left" w:pos="292"/>
        </w:tabs>
        <w:spacing w:line="239" w:lineRule="auto"/>
        <w:ind w:firstLine="2"/>
        <w:jc w:val="both"/>
        <w:rPr>
          <w:rFonts w:ascii="Arial Narrow" w:eastAsia="Arial Narrow" w:hAnsi="Arial Narrow"/>
          <w:sz w:val="24"/>
        </w:rPr>
      </w:pPr>
      <w:r>
        <w:rPr>
          <w:rFonts w:ascii="Arial Narrow" w:eastAsia="Arial Narrow" w:hAnsi="Arial Narrow"/>
          <w:sz w:val="24"/>
        </w:rPr>
        <w:t>Criar condições para que os alunos possam desenvolver formas de pensamento e de comportamento ao trabalho científico independente, agindo como colaborador da produção acadêmica;</w:t>
      </w:r>
    </w:p>
    <w:p w:rsidR="0027522F" w:rsidRDefault="0027522F">
      <w:pPr>
        <w:spacing w:line="5" w:lineRule="exact"/>
        <w:rPr>
          <w:rFonts w:ascii="Arial Narrow" w:eastAsia="Arial Narrow" w:hAnsi="Arial Narrow"/>
          <w:sz w:val="24"/>
        </w:rPr>
      </w:pPr>
    </w:p>
    <w:p w:rsidR="0027522F" w:rsidRDefault="0027522F">
      <w:pPr>
        <w:numPr>
          <w:ilvl w:val="0"/>
          <w:numId w:val="1"/>
        </w:numPr>
        <w:tabs>
          <w:tab w:val="left" w:pos="285"/>
        </w:tabs>
        <w:spacing w:line="238" w:lineRule="auto"/>
        <w:ind w:firstLine="2"/>
        <w:jc w:val="both"/>
        <w:rPr>
          <w:rFonts w:ascii="Arial Narrow" w:eastAsia="Arial Narrow" w:hAnsi="Arial Narrow"/>
          <w:sz w:val="24"/>
        </w:rPr>
      </w:pPr>
      <w:r>
        <w:rPr>
          <w:rFonts w:ascii="Arial Narrow" w:eastAsia="Arial Narrow" w:hAnsi="Arial Narrow"/>
          <w:sz w:val="24"/>
        </w:rPr>
        <w:t>Colaborar com os professores para o desenvolvimento aperfeiçoamento das atividades técnico-didáticas;</w:t>
      </w:r>
    </w:p>
    <w:p w:rsidR="0027522F" w:rsidRDefault="0027522F">
      <w:pPr>
        <w:spacing w:line="1" w:lineRule="exact"/>
        <w:rPr>
          <w:rFonts w:ascii="Arial Narrow" w:eastAsia="Arial Narrow" w:hAnsi="Arial Narrow"/>
          <w:sz w:val="24"/>
        </w:rPr>
      </w:pPr>
    </w:p>
    <w:p w:rsidR="0027522F" w:rsidRDefault="0027522F">
      <w:pPr>
        <w:numPr>
          <w:ilvl w:val="0"/>
          <w:numId w:val="1"/>
        </w:numPr>
        <w:tabs>
          <w:tab w:val="left" w:pos="240"/>
        </w:tabs>
        <w:spacing w:line="0" w:lineRule="atLeast"/>
        <w:ind w:left="240" w:hanging="238"/>
        <w:jc w:val="both"/>
        <w:rPr>
          <w:rFonts w:ascii="Arial Narrow" w:eastAsia="Arial Narrow" w:hAnsi="Arial Narrow"/>
          <w:sz w:val="24"/>
        </w:rPr>
      </w:pPr>
      <w:r>
        <w:rPr>
          <w:rFonts w:ascii="Arial Narrow" w:eastAsia="Arial Narrow" w:hAnsi="Arial Narrow"/>
          <w:sz w:val="24"/>
        </w:rPr>
        <w:t>Promover a cooperação acadêmica entre discentes e docentes;</w:t>
      </w:r>
    </w:p>
    <w:p w:rsidR="0027522F" w:rsidRDefault="0027522F">
      <w:pPr>
        <w:spacing w:line="277" w:lineRule="exact"/>
        <w:rPr>
          <w:rFonts w:ascii="Times New Roman" w:eastAsia="Times New Roman" w:hAnsi="Times New Roman"/>
          <w:sz w:val="24"/>
        </w:rPr>
      </w:pPr>
    </w:p>
    <w:p w:rsidR="0027522F" w:rsidRDefault="0027522F">
      <w:pPr>
        <w:spacing w:line="0" w:lineRule="atLeast"/>
        <w:rPr>
          <w:rFonts w:ascii="Arial Narrow" w:eastAsia="Arial Narrow" w:hAnsi="Arial Narrow"/>
          <w:b/>
          <w:sz w:val="24"/>
        </w:rPr>
      </w:pPr>
      <w:r w:rsidRPr="00AD0F52">
        <w:rPr>
          <w:rFonts w:ascii="Arial Narrow" w:eastAsia="Arial Narrow" w:hAnsi="Arial Narrow"/>
          <w:b/>
          <w:sz w:val="24"/>
          <w:szCs w:val="24"/>
        </w:rPr>
        <w:t>3.</w:t>
      </w:r>
      <w:r w:rsidR="00920BF1" w:rsidRPr="00AD0F52">
        <w:rPr>
          <w:rFonts w:ascii="Arial Narrow" w:hAnsi="Arial Narrow"/>
          <w:b/>
          <w:sz w:val="24"/>
          <w:szCs w:val="24"/>
        </w:rPr>
        <w:t xml:space="preserve"> CONDIÇÕES DE PARTICIPAÇÃO DE DEPARTAMENTO DE ENSINO, DE COORDENAÇÕES DE CURSOS E DE ALUNOS DE GRADUAÇÃO PRESENCIAL</w:t>
      </w:r>
      <w:r w:rsidR="00920BF1">
        <w:t>:</w:t>
      </w:r>
    </w:p>
    <w:p w:rsidR="0027522F" w:rsidRDefault="0027522F">
      <w:pPr>
        <w:spacing w:line="274" w:lineRule="exact"/>
        <w:rPr>
          <w:rFonts w:ascii="Times New Roman" w:eastAsia="Times New Roman" w:hAnsi="Times New Roman"/>
          <w:sz w:val="24"/>
        </w:rPr>
      </w:pPr>
    </w:p>
    <w:p w:rsidR="0027522F" w:rsidRDefault="0027522F">
      <w:pPr>
        <w:spacing w:line="0" w:lineRule="atLeast"/>
        <w:rPr>
          <w:rFonts w:ascii="Arial Narrow" w:eastAsia="Arial Narrow" w:hAnsi="Arial Narrow"/>
          <w:sz w:val="24"/>
        </w:rPr>
      </w:pPr>
      <w:r>
        <w:rPr>
          <w:rFonts w:ascii="Arial Narrow" w:eastAsia="Arial Narrow" w:hAnsi="Arial Narrow"/>
          <w:sz w:val="24"/>
        </w:rPr>
        <w:t>3.1. Para candidatar-se às vagas de Monitoria (Remunerada ou Não Remunerada) e submeter-</w:t>
      </w:r>
    </w:p>
    <w:p w:rsidR="0027522F" w:rsidRDefault="0027522F">
      <w:pPr>
        <w:spacing w:line="0" w:lineRule="atLeast"/>
        <w:rPr>
          <w:rFonts w:ascii="Arial Narrow" w:eastAsia="Arial Narrow" w:hAnsi="Arial Narrow"/>
          <w:sz w:val="24"/>
        </w:rPr>
        <w:sectPr w:rsidR="0027522F">
          <w:pgSz w:w="11900" w:h="16838"/>
          <w:pgMar w:top="1410" w:right="1700" w:bottom="1155" w:left="1700" w:header="0" w:footer="0" w:gutter="0"/>
          <w:cols w:space="0" w:equalWidth="0">
            <w:col w:w="8500"/>
          </w:cols>
          <w:docGrid w:linePitch="360"/>
        </w:sectPr>
      </w:pPr>
    </w:p>
    <w:p w:rsidR="0027522F" w:rsidRPr="00F232D2" w:rsidRDefault="0027522F">
      <w:pPr>
        <w:spacing w:line="231" w:lineRule="auto"/>
        <w:ind w:left="280" w:right="1140"/>
        <w:jc w:val="both"/>
        <w:rPr>
          <w:rFonts w:ascii="Arial Narrow" w:eastAsia="Arial Narrow" w:hAnsi="Arial Narrow"/>
          <w:sz w:val="22"/>
        </w:rPr>
      </w:pPr>
      <w:bookmarkStart w:id="0" w:name="page2"/>
      <w:bookmarkEnd w:id="0"/>
      <w:r>
        <w:rPr>
          <w:rFonts w:ascii="Arial Narrow" w:eastAsia="Arial Narrow" w:hAnsi="Arial Narrow"/>
          <w:sz w:val="24"/>
        </w:rPr>
        <w:lastRenderedPageBreak/>
        <w:t xml:space="preserve">se ao processo seletivo para o Programa de Monitoria, </w:t>
      </w:r>
      <w:r>
        <w:rPr>
          <w:rFonts w:ascii="Arial Narrow" w:eastAsia="Arial Narrow" w:hAnsi="Arial Narrow"/>
          <w:sz w:val="22"/>
        </w:rPr>
        <w:t>inscrever-se</w:t>
      </w:r>
      <w:r>
        <w:rPr>
          <w:rFonts w:ascii="Arial Narrow" w:eastAsia="Arial Narrow" w:hAnsi="Arial Narrow"/>
          <w:sz w:val="24"/>
        </w:rPr>
        <w:t xml:space="preserve"> </w:t>
      </w:r>
      <w:r>
        <w:rPr>
          <w:rFonts w:ascii="Arial Narrow" w:eastAsia="Arial Narrow" w:hAnsi="Arial Narrow"/>
          <w:i/>
          <w:sz w:val="22"/>
        </w:rPr>
        <w:t>on-line</w:t>
      </w:r>
      <w:r>
        <w:rPr>
          <w:rFonts w:ascii="Arial Narrow" w:eastAsia="Arial Narrow" w:hAnsi="Arial Narrow"/>
          <w:sz w:val="24"/>
        </w:rPr>
        <w:t xml:space="preserve"> </w:t>
      </w:r>
      <w:r>
        <w:rPr>
          <w:rFonts w:ascii="Arial Narrow" w:eastAsia="Arial Narrow" w:hAnsi="Arial Narrow"/>
          <w:sz w:val="22"/>
        </w:rPr>
        <w:t>diretamente no</w:t>
      </w:r>
      <w:r>
        <w:rPr>
          <w:rFonts w:ascii="Arial Narrow" w:eastAsia="Arial Narrow" w:hAnsi="Arial Narrow"/>
          <w:sz w:val="24"/>
        </w:rPr>
        <w:t xml:space="preserve"> </w:t>
      </w:r>
      <w:r>
        <w:rPr>
          <w:rFonts w:ascii="Arial Narrow" w:eastAsia="Arial Narrow" w:hAnsi="Arial Narrow"/>
          <w:sz w:val="22"/>
        </w:rPr>
        <w:t xml:space="preserve">Sistema Integrado de Gestão de Atividades Acadêmicas - SIGAA, de dentro ou fora do Campus, </w:t>
      </w:r>
      <w:r>
        <w:rPr>
          <w:rFonts w:ascii="Arial Narrow" w:eastAsia="Arial Narrow" w:hAnsi="Arial Narrow"/>
          <w:b/>
          <w:sz w:val="22"/>
        </w:rPr>
        <w:t xml:space="preserve">improrrogavelmente do dia </w:t>
      </w:r>
      <w:r w:rsidR="00385CAC">
        <w:rPr>
          <w:rFonts w:ascii="Arial Narrow" w:eastAsia="Times New Roman" w:hAnsi="Arial Narrow"/>
          <w:b/>
          <w:sz w:val="24"/>
        </w:rPr>
        <w:t>18</w:t>
      </w:r>
      <w:r w:rsidR="004F41EE" w:rsidRPr="00A8682F">
        <w:rPr>
          <w:rFonts w:ascii="Arial Narrow" w:eastAsia="Times New Roman" w:hAnsi="Arial Narrow"/>
          <w:b/>
          <w:sz w:val="24"/>
        </w:rPr>
        <w:t>/0</w:t>
      </w:r>
      <w:r w:rsidR="00385CAC">
        <w:rPr>
          <w:rFonts w:ascii="Arial Narrow" w:eastAsia="Times New Roman" w:hAnsi="Arial Narrow"/>
          <w:b/>
          <w:sz w:val="24"/>
        </w:rPr>
        <w:t>2</w:t>
      </w:r>
      <w:r w:rsidR="004F41EE" w:rsidRPr="00A8682F">
        <w:rPr>
          <w:rFonts w:ascii="Arial Narrow" w:eastAsia="Times New Roman" w:hAnsi="Arial Narrow"/>
          <w:b/>
          <w:sz w:val="24"/>
        </w:rPr>
        <w:t>/201</w:t>
      </w:r>
      <w:r w:rsidR="00385CAC">
        <w:rPr>
          <w:rFonts w:ascii="Arial Narrow" w:eastAsia="Times New Roman" w:hAnsi="Arial Narrow"/>
          <w:b/>
          <w:sz w:val="24"/>
        </w:rPr>
        <w:t>9</w:t>
      </w:r>
      <w:r w:rsidR="004F41EE" w:rsidRPr="00A8682F">
        <w:rPr>
          <w:rFonts w:ascii="Arial Narrow" w:eastAsia="Times New Roman" w:hAnsi="Arial Narrow"/>
          <w:b/>
          <w:sz w:val="24"/>
        </w:rPr>
        <w:t xml:space="preserve"> a </w:t>
      </w:r>
      <w:r w:rsidR="00385CAC">
        <w:rPr>
          <w:rFonts w:ascii="Arial Narrow" w:eastAsia="Times New Roman" w:hAnsi="Arial Narrow"/>
          <w:b/>
          <w:sz w:val="24"/>
        </w:rPr>
        <w:t>22</w:t>
      </w:r>
      <w:r w:rsidR="004F41EE" w:rsidRPr="00A8682F">
        <w:rPr>
          <w:rFonts w:ascii="Arial Narrow" w:eastAsia="Times New Roman" w:hAnsi="Arial Narrow"/>
          <w:b/>
          <w:sz w:val="24"/>
        </w:rPr>
        <w:t>/0</w:t>
      </w:r>
      <w:r w:rsidR="00385CAC">
        <w:rPr>
          <w:rFonts w:ascii="Arial Narrow" w:eastAsia="Times New Roman" w:hAnsi="Arial Narrow"/>
          <w:b/>
          <w:sz w:val="24"/>
        </w:rPr>
        <w:t>2</w:t>
      </w:r>
      <w:r w:rsidR="004F41EE" w:rsidRPr="00A8682F">
        <w:rPr>
          <w:rFonts w:ascii="Arial Narrow" w:eastAsia="Times New Roman" w:hAnsi="Arial Narrow"/>
          <w:b/>
          <w:sz w:val="24"/>
        </w:rPr>
        <w:t>/201</w:t>
      </w:r>
      <w:r w:rsidR="00385CAC">
        <w:rPr>
          <w:rFonts w:ascii="Arial Narrow" w:eastAsia="Times New Roman" w:hAnsi="Arial Narrow"/>
          <w:b/>
          <w:sz w:val="24"/>
        </w:rPr>
        <w:t>9</w:t>
      </w:r>
      <w:r w:rsidR="004F41EE" w:rsidRPr="00A8682F">
        <w:rPr>
          <w:rFonts w:ascii="Arial Narrow" w:eastAsia="Times New Roman" w:hAnsi="Arial Narrow"/>
          <w:b/>
          <w:sz w:val="24"/>
        </w:rPr>
        <w:t>.</w:t>
      </w:r>
    </w:p>
    <w:p w:rsidR="0027522F" w:rsidRDefault="0027522F">
      <w:pPr>
        <w:spacing w:line="6" w:lineRule="exact"/>
        <w:rPr>
          <w:rFonts w:ascii="Times New Roman" w:eastAsia="Times New Roman" w:hAnsi="Times New Roman"/>
        </w:rPr>
      </w:pPr>
    </w:p>
    <w:p w:rsidR="0027522F" w:rsidRDefault="0027522F">
      <w:pPr>
        <w:numPr>
          <w:ilvl w:val="1"/>
          <w:numId w:val="2"/>
        </w:numPr>
        <w:tabs>
          <w:tab w:val="left" w:pos="520"/>
        </w:tabs>
        <w:spacing w:line="0" w:lineRule="atLeast"/>
        <w:ind w:left="520" w:hanging="235"/>
        <w:jc w:val="both"/>
        <w:rPr>
          <w:rFonts w:ascii="Arial Narrow" w:eastAsia="Arial Narrow" w:hAnsi="Arial Narrow"/>
          <w:sz w:val="24"/>
        </w:rPr>
      </w:pPr>
      <w:r>
        <w:rPr>
          <w:rFonts w:ascii="Arial Narrow" w:eastAsia="Arial Narrow" w:hAnsi="Arial Narrow"/>
          <w:sz w:val="24"/>
        </w:rPr>
        <w:t>Ser aluno da UFPI regularmente matriculado;</w:t>
      </w:r>
    </w:p>
    <w:p w:rsidR="0027522F" w:rsidRDefault="0027522F">
      <w:pPr>
        <w:numPr>
          <w:ilvl w:val="1"/>
          <w:numId w:val="2"/>
        </w:numPr>
        <w:tabs>
          <w:tab w:val="left" w:pos="520"/>
        </w:tabs>
        <w:spacing w:line="0" w:lineRule="atLeast"/>
        <w:ind w:left="520" w:hanging="235"/>
        <w:jc w:val="both"/>
        <w:rPr>
          <w:rFonts w:ascii="Arial Narrow" w:eastAsia="Arial Narrow" w:hAnsi="Arial Narrow"/>
          <w:sz w:val="24"/>
        </w:rPr>
      </w:pPr>
      <w:r>
        <w:rPr>
          <w:rFonts w:ascii="Arial Narrow" w:eastAsia="Arial Narrow" w:hAnsi="Arial Narrow"/>
          <w:sz w:val="24"/>
        </w:rPr>
        <w:t>Ter cursado na UFPI, o mínimo de dois períodos letivos;</w:t>
      </w:r>
    </w:p>
    <w:p w:rsidR="0027522F" w:rsidRDefault="0027522F">
      <w:pPr>
        <w:numPr>
          <w:ilvl w:val="1"/>
          <w:numId w:val="2"/>
        </w:numPr>
        <w:tabs>
          <w:tab w:val="left" w:pos="500"/>
        </w:tabs>
        <w:spacing w:line="0" w:lineRule="atLeast"/>
        <w:ind w:left="500" w:hanging="215"/>
        <w:jc w:val="both"/>
        <w:rPr>
          <w:rFonts w:ascii="Arial Narrow" w:eastAsia="Arial Narrow" w:hAnsi="Arial Narrow"/>
          <w:sz w:val="24"/>
        </w:rPr>
      </w:pPr>
      <w:r>
        <w:rPr>
          <w:rFonts w:ascii="Arial Narrow" w:eastAsia="Arial Narrow" w:hAnsi="Arial Narrow"/>
          <w:sz w:val="24"/>
        </w:rPr>
        <w:t>Ter sido aprovado com a nota mínima de 7 (sete) na disciplina objeto da monitoria;</w:t>
      </w:r>
    </w:p>
    <w:p w:rsidR="0027522F" w:rsidRDefault="0027522F">
      <w:pPr>
        <w:numPr>
          <w:ilvl w:val="1"/>
          <w:numId w:val="2"/>
        </w:numPr>
        <w:tabs>
          <w:tab w:val="left" w:pos="520"/>
        </w:tabs>
        <w:spacing w:line="0" w:lineRule="atLeast"/>
        <w:ind w:left="520" w:hanging="235"/>
        <w:jc w:val="both"/>
        <w:rPr>
          <w:rFonts w:ascii="Arial Narrow" w:eastAsia="Arial Narrow" w:hAnsi="Arial Narrow"/>
          <w:sz w:val="24"/>
        </w:rPr>
      </w:pPr>
      <w:r>
        <w:rPr>
          <w:rFonts w:ascii="Arial Narrow" w:eastAsia="Arial Narrow" w:hAnsi="Arial Narrow"/>
          <w:sz w:val="24"/>
        </w:rPr>
        <w:t>Inscrever-se no processo seletivo diretamente no SIGAA.</w:t>
      </w:r>
    </w:p>
    <w:p w:rsidR="0027522F" w:rsidRDefault="0027522F">
      <w:pPr>
        <w:numPr>
          <w:ilvl w:val="1"/>
          <w:numId w:val="2"/>
        </w:numPr>
        <w:tabs>
          <w:tab w:val="left" w:pos="575"/>
        </w:tabs>
        <w:spacing w:line="239" w:lineRule="auto"/>
        <w:ind w:left="280" w:right="1140" w:firstLine="5"/>
        <w:jc w:val="both"/>
        <w:rPr>
          <w:rFonts w:ascii="Arial Narrow" w:eastAsia="Arial Narrow" w:hAnsi="Arial Narrow"/>
          <w:sz w:val="24"/>
        </w:rPr>
      </w:pPr>
      <w:r>
        <w:rPr>
          <w:rFonts w:ascii="Arial Narrow" w:eastAsia="Arial Narrow" w:hAnsi="Arial Narrow"/>
          <w:sz w:val="24"/>
        </w:rPr>
        <w:t>A disciplina objeto da monitoria deve estar relacionada ao curso que o aluno está matriculado na UFPI ou equivalente;</w:t>
      </w:r>
    </w:p>
    <w:p w:rsidR="0027522F" w:rsidRDefault="0027522F">
      <w:pPr>
        <w:spacing w:line="1" w:lineRule="exact"/>
        <w:rPr>
          <w:rFonts w:ascii="Arial Narrow" w:eastAsia="Arial Narrow" w:hAnsi="Arial Narrow"/>
          <w:sz w:val="24"/>
        </w:rPr>
      </w:pPr>
    </w:p>
    <w:p w:rsidR="0027522F" w:rsidRDefault="0027522F">
      <w:pPr>
        <w:numPr>
          <w:ilvl w:val="0"/>
          <w:numId w:val="3"/>
        </w:numPr>
        <w:tabs>
          <w:tab w:val="left" w:pos="400"/>
        </w:tabs>
        <w:spacing w:line="0" w:lineRule="atLeast"/>
        <w:ind w:left="400" w:hanging="398"/>
        <w:jc w:val="both"/>
        <w:rPr>
          <w:rFonts w:ascii="Arial Narrow" w:eastAsia="Arial Narrow" w:hAnsi="Arial Narrow"/>
          <w:sz w:val="24"/>
        </w:rPr>
      </w:pPr>
      <w:r>
        <w:rPr>
          <w:rFonts w:ascii="Arial Narrow" w:eastAsia="Arial Narrow" w:hAnsi="Arial Narrow"/>
          <w:sz w:val="24"/>
        </w:rPr>
        <w:t>Declarar no ato da inscrição no SIGAA, não possuir qualquer outro tipo de bolsa da UFPI ou</w:t>
      </w:r>
    </w:p>
    <w:p w:rsidR="0027522F" w:rsidRDefault="0027522F">
      <w:pPr>
        <w:spacing w:line="3" w:lineRule="exact"/>
        <w:rPr>
          <w:rFonts w:ascii="Times New Roman" w:eastAsia="Times New Roman" w:hAnsi="Times New Roman"/>
        </w:rPr>
      </w:pPr>
    </w:p>
    <w:p w:rsidR="0027522F" w:rsidRDefault="0027522F">
      <w:pPr>
        <w:spacing w:line="238" w:lineRule="auto"/>
        <w:ind w:left="280" w:right="1140"/>
        <w:rPr>
          <w:rFonts w:ascii="Arial Narrow" w:eastAsia="Arial Narrow" w:hAnsi="Arial Narrow"/>
          <w:sz w:val="24"/>
        </w:rPr>
      </w:pPr>
      <w:r>
        <w:rPr>
          <w:rFonts w:ascii="Arial Narrow" w:eastAsia="Arial Narrow" w:hAnsi="Arial Narrow"/>
          <w:sz w:val="24"/>
        </w:rPr>
        <w:t>de outra Instituição Federal de Educação (IFES) ou de órgãos conveniados com esta IFES, exclusivamente para alunos-candidatos à monitoria remunerada.</w:t>
      </w:r>
    </w:p>
    <w:p w:rsidR="0027522F" w:rsidRDefault="0027522F">
      <w:pPr>
        <w:spacing w:line="3" w:lineRule="exact"/>
        <w:rPr>
          <w:rFonts w:ascii="Times New Roman" w:eastAsia="Times New Roman" w:hAnsi="Times New Roman"/>
        </w:rPr>
      </w:pPr>
    </w:p>
    <w:p w:rsidR="0027522F" w:rsidRDefault="0027522F">
      <w:pPr>
        <w:spacing w:line="239" w:lineRule="auto"/>
        <w:ind w:left="420" w:right="1140" w:hanging="426"/>
        <w:jc w:val="both"/>
        <w:rPr>
          <w:rFonts w:ascii="Arial Narrow" w:eastAsia="Arial Narrow" w:hAnsi="Arial Narrow"/>
          <w:sz w:val="24"/>
        </w:rPr>
      </w:pPr>
      <w:r>
        <w:rPr>
          <w:rFonts w:ascii="Arial Narrow" w:eastAsia="Arial Narrow" w:hAnsi="Arial Narrow"/>
          <w:sz w:val="24"/>
        </w:rPr>
        <w:t xml:space="preserve">3.3. Especificamente para Monitor Remunerado informar dados bancários completos e corretos (banco Nº da conta corrente) </w:t>
      </w:r>
      <w:r>
        <w:rPr>
          <w:rFonts w:ascii="Arial Narrow" w:eastAsia="Arial Narrow" w:hAnsi="Arial Narrow"/>
          <w:b/>
          <w:sz w:val="24"/>
        </w:rPr>
        <w:t>NÃO SENDO PERMITIDAS CONTA POUPANÇA E CONTA</w:t>
      </w:r>
      <w:r>
        <w:rPr>
          <w:rFonts w:ascii="Arial Narrow" w:eastAsia="Arial Narrow" w:hAnsi="Arial Narrow"/>
          <w:sz w:val="24"/>
        </w:rPr>
        <w:t xml:space="preserve"> </w:t>
      </w:r>
      <w:r>
        <w:rPr>
          <w:rFonts w:ascii="Arial Narrow" w:eastAsia="Arial Narrow" w:hAnsi="Arial Narrow"/>
          <w:b/>
          <w:sz w:val="24"/>
        </w:rPr>
        <w:t xml:space="preserve">DE TERCEIROS. </w:t>
      </w:r>
      <w:r>
        <w:rPr>
          <w:rFonts w:ascii="Arial Narrow" w:eastAsia="Arial Narrow" w:hAnsi="Arial Narrow"/>
          <w:sz w:val="24"/>
        </w:rPr>
        <w:t>Aquele aluno que for verificado cadastro de informações erradas será</w:t>
      </w:r>
      <w:r>
        <w:rPr>
          <w:rFonts w:ascii="Arial Narrow" w:eastAsia="Arial Narrow" w:hAnsi="Arial Narrow"/>
          <w:b/>
          <w:sz w:val="24"/>
        </w:rPr>
        <w:t xml:space="preserve"> </w:t>
      </w:r>
      <w:r>
        <w:rPr>
          <w:rFonts w:ascii="Arial Narrow" w:eastAsia="Arial Narrow" w:hAnsi="Arial Narrow"/>
          <w:sz w:val="24"/>
        </w:rPr>
        <w:t>desligado do programa.</w:t>
      </w:r>
    </w:p>
    <w:p w:rsidR="0027522F" w:rsidRDefault="0027522F">
      <w:pPr>
        <w:spacing w:line="5" w:lineRule="exact"/>
        <w:rPr>
          <w:rFonts w:ascii="Times New Roman" w:eastAsia="Times New Roman" w:hAnsi="Times New Roman"/>
        </w:rPr>
      </w:pPr>
    </w:p>
    <w:p w:rsidR="0027522F" w:rsidRDefault="0027522F">
      <w:pPr>
        <w:numPr>
          <w:ilvl w:val="0"/>
          <w:numId w:val="4"/>
        </w:numPr>
        <w:tabs>
          <w:tab w:val="left" w:pos="389"/>
        </w:tabs>
        <w:spacing w:line="239" w:lineRule="auto"/>
        <w:ind w:left="420" w:right="1140" w:hanging="418"/>
        <w:jc w:val="both"/>
        <w:rPr>
          <w:rFonts w:ascii="Arial Narrow" w:eastAsia="Arial Narrow" w:hAnsi="Arial Narrow"/>
          <w:sz w:val="24"/>
        </w:rPr>
      </w:pPr>
      <w:r>
        <w:rPr>
          <w:rFonts w:ascii="Arial Narrow" w:eastAsia="Arial Narrow" w:hAnsi="Arial Narrow"/>
          <w:sz w:val="24"/>
        </w:rPr>
        <w:t>No ato da inscrição a aluno deve fazer a opção para monitoria remunerada ou não remunerada.</w:t>
      </w:r>
    </w:p>
    <w:p w:rsidR="0027522F" w:rsidRDefault="0027522F">
      <w:pPr>
        <w:spacing w:line="3" w:lineRule="exact"/>
        <w:rPr>
          <w:rFonts w:ascii="Arial Narrow" w:eastAsia="Arial Narrow" w:hAnsi="Arial Narrow"/>
          <w:sz w:val="24"/>
        </w:rPr>
      </w:pPr>
    </w:p>
    <w:p w:rsidR="0027522F" w:rsidRDefault="0027522F">
      <w:pPr>
        <w:numPr>
          <w:ilvl w:val="0"/>
          <w:numId w:val="4"/>
        </w:numPr>
        <w:tabs>
          <w:tab w:val="left" w:pos="367"/>
        </w:tabs>
        <w:spacing w:line="238" w:lineRule="auto"/>
        <w:ind w:left="420" w:right="1140" w:hanging="418"/>
        <w:jc w:val="both"/>
        <w:rPr>
          <w:rFonts w:ascii="Arial Narrow" w:eastAsia="Arial Narrow" w:hAnsi="Arial Narrow"/>
          <w:sz w:val="24"/>
        </w:rPr>
      </w:pPr>
      <w:r>
        <w:rPr>
          <w:rFonts w:ascii="Arial Narrow" w:eastAsia="Arial Narrow" w:hAnsi="Arial Narrow"/>
          <w:sz w:val="24"/>
        </w:rPr>
        <w:t>O próprio SIGAA processará as inscrições feitas e elaborará a Lista de Classificados e Classificáveis observando sempre o número de pontos obtidos e a exigência da disciplina objeto da monitoria e as vagas ofertadas.</w:t>
      </w:r>
    </w:p>
    <w:p w:rsidR="0027522F" w:rsidRDefault="0027522F">
      <w:pPr>
        <w:spacing w:line="282" w:lineRule="exact"/>
        <w:rPr>
          <w:rFonts w:ascii="Times New Roman" w:eastAsia="Times New Roman" w:hAnsi="Times New Roman"/>
        </w:rPr>
      </w:pPr>
    </w:p>
    <w:p w:rsidR="0027522F" w:rsidRDefault="0027522F">
      <w:pPr>
        <w:numPr>
          <w:ilvl w:val="0"/>
          <w:numId w:val="5"/>
        </w:numPr>
        <w:tabs>
          <w:tab w:val="left" w:pos="383"/>
        </w:tabs>
        <w:spacing w:line="238" w:lineRule="auto"/>
        <w:ind w:left="420" w:right="1140" w:hanging="418"/>
        <w:jc w:val="both"/>
        <w:rPr>
          <w:rFonts w:ascii="Arial Narrow" w:eastAsia="Arial Narrow" w:hAnsi="Arial Narrow"/>
          <w:sz w:val="24"/>
        </w:rPr>
      </w:pPr>
      <w:r>
        <w:rPr>
          <w:rFonts w:ascii="Arial Narrow" w:eastAsia="Arial Narrow" w:hAnsi="Arial Narrow"/>
          <w:sz w:val="24"/>
        </w:rPr>
        <w:t xml:space="preserve">Até às 18h:00 do dia </w:t>
      </w:r>
      <w:r w:rsidR="00385CAC">
        <w:rPr>
          <w:rFonts w:ascii="Arial Narrow" w:eastAsia="Arial Narrow" w:hAnsi="Arial Narrow"/>
          <w:sz w:val="24"/>
        </w:rPr>
        <w:t>25</w:t>
      </w:r>
      <w:r>
        <w:rPr>
          <w:rFonts w:ascii="Arial Narrow" w:eastAsia="Arial Narrow" w:hAnsi="Arial Narrow"/>
          <w:sz w:val="24"/>
        </w:rPr>
        <w:t>/</w:t>
      </w:r>
      <w:r w:rsidR="00385CAC">
        <w:rPr>
          <w:rFonts w:ascii="Arial Narrow" w:eastAsia="Arial Narrow" w:hAnsi="Arial Narrow"/>
          <w:sz w:val="24"/>
        </w:rPr>
        <w:t>02</w:t>
      </w:r>
      <w:r>
        <w:rPr>
          <w:rFonts w:ascii="Arial Narrow" w:eastAsia="Arial Narrow" w:hAnsi="Arial Narrow"/>
          <w:sz w:val="24"/>
        </w:rPr>
        <w:t>/201</w:t>
      </w:r>
      <w:r w:rsidR="00385CAC">
        <w:rPr>
          <w:rFonts w:ascii="Arial Narrow" w:eastAsia="Arial Narrow" w:hAnsi="Arial Narrow"/>
          <w:sz w:val="24"/>
        </w:rPr>
        <w:t>9</w:t>
      </w:r>
      <w:r>
        <w:rPr>
          <w:rFonts w:ascii="Arial Narrow" w:eastAsia="Arial Narrow" w:hAnsi="Arial Narrow"/>
          <w:sz w:val="24"/>
        </w:rPr>
        <w:t xml:space="preserve"> o SIGAA publicará os resultados do processamento feito e do processo seletivo de 201</w:t>
      </w:r>
      <w:r w:rsidR="000A6603">
        <w:rPr>
          <w:rFonts w:ascii="Arial Narrow" w:eastAsia="Arial Narrow" w:hAnsi="Arial Narrow"/>
          <w:sz w:val="24"/>
        </w:rPr>
        <w:t>9</w:t>
      </w:r>
      <w:r>
        <w:rPr>
          <w:rFonts w:ascii="Arial Narrow" w:eastAsia="Arial Narrow" w:hAnsi="Arial Narrow"/>
          <w:sz w:val="24"/>
        </w:rPr>
        <w:t>.</w:t>
      </w:r>
      <w:r w:rsidR="000A6603">
        <w:rPr>
          <w:rFonts w:ascii="Arial Narrow" w:eastAsia="Arial Narrow" w:hAnsi="Arial Narrow"/>
          <w:sz w:val="24"/>
        </w:rPr>
        <w:t>1</w:t>
      </w:r>
      <w:r>
        <w:rPr>
          <w:rFonts w:ascii="Arial Narrow" w:eastAsia="Arial Narrow" w:hAnsi="Arial Narrow"/>
          <w:sz w:val="24"/>
        </w:rPr>
        <w:t>.</w:t>
      </w:r>
    </w:p>
    <w:p w:rsidR="0027522F" w:rsidRDefault="0027522F">
      <w:pPr>
        <w:spacing w:line="279" w:lineRule="exact"/>
        <w:rPr>
          <w:rFonts w:ascii="Arial Narrow" w:eastAsia="Arial Narrow" w:hAnsi="Arial Narrow"/>
          <w:sz w:val="24"/>
        </w:rPr>
      </w:pPr>
    </w:p>
    <w:p w:rsidR="0027522F" w:rsidRDefault="0027522F">
      <w:pPr>
        <w:numPr>
          <w:ilvl w:val="0"/>
          <w:numId w:val="5"/>
        </w:numPr>
        <w:tabs>
          <w:tab w:val="left" w:pos="474"/>
        </w:tabs>
        <w:spacing w:line="238" w:lineRule="auto"/>
        <w:ind w:left="420" w:right="1140" w:hanging="418"/>
        <w:jc w:val="both"/>
        <w:rPr>
          <w:rFonts w:ascii="Arial Narrow" w:eastAsia="Arial Narrow" w:hAnsi="Arial Narrow"/>
          <w:sz w:val="24"/>
        </w:rPr>
      </w:pPr>
      <w:r>
        <w:rPr>
          <w:rFonts w:ascii="Arial Narrow" w:eastAsia="Arial Narrow" w:hAnsi="Arial Narrow"/>
          <w:sz w:val="24"/>
        </w:rPr>
        <w:t xml:space="preserve">Após a publicação do resultado do processamento, o aluno classificado deve confirmar a monitoria no período de </w:t>
      </w:r>
      <w:r w:rsidR="00385CAC">
        <w:rPr>
          <w:rFonts w:ascii="Arial Narrow" w:eastAsia="Arial Narrow" w:hAnsi="Arial Narrow"/>
          <w:sz w:val="24"/>
        </w:rPr>
        <w:t>2</w:t>
      </w:r>
      <w:r w:rsidR="0024342A">
        <w:rPr>
          <w:rFonts w:ascii="Arial Narrow" w:eastAsia="Arial Narrow" w:hAnsi="Arial Narrow"/>
          <w:sz w:val="24"/>
        </w:rPr>
        <w:t>6</w:t>
      </w:r>
      <w:r w:rsidR="00385CAC">
        <w:rPr>
          <w:rFonts w:ascii="Arial Narrow" w:eastAsia="Arial Narrow" w:hAnsi="Arial Narrow"/>
          <w:sz w:val="24"/>
        </w:rPr>
        <w:t xml:space="preserve"> a 28/02/</w:t>
      </w:r>
      <w:r w:rsidR="00C6039B">
        <w:rPr>
          <w:rFonts w:ascii="Arial Narrow" w:eastAsia="Arial Narrow" w:hAnsi="Arial Narrow"/>
          <w:sz w:val="24"/>
        </w:rPr>
        <w:t>201</w:t>
      </w:r>
      <w:r w:rsidR="00920BF1">
        <w:rPr>
          <w:rFonts w:ascii="Arial Narrow" w:eastAsia="Arial Narrow" w:hAnsi="Arial Narrow"/>
          <w:sz w:val="24"/>
        </w:rPr>
        <w:t>9</w:t>
      </w:r>
      <w:r>
        <w:rPr>
          <w:rFonts w:ascii="Arial Narrow" w:eastAsia="Arial Narrow" w:hAnsi="Arial Narrow"/>
          <w:sz w:val="24"/>
        </w:rPr>
        <w:t>, diretamente no SIGAA devendo imprimir o comprovante de aceitação, iniciando suas atividades de monitoria.</w:t>
      </w:r>
    </w:p>
    <w:p w:rsidR="0027522F" w:rsidRDefault="0027522F">
      <w:pPr>
        <w:spacing w:line="366" w:lineRule="exact"/>
        <w:rPr>
          <w:rFonts w:ascii="Times New Roman" w:eastAsia="Times New Roman" w:hAnsi="Times New Roman"/>
        </w:rPr>
      </w:pPr>
    </w:p>
    <w:p w:rsidR="0027522F" w:rsidRDefault="0027522F">
      <w:pPr>
        <w:spacing w:line="239" w:lineRule="auto"/>
        <w:ind w:right="1140"/>
        <w:jc w:val="both"/>
        <w:rPr>
          <w:rFonts w:ascii="Arial Narrow" w:eastAsia="Arial Narrow" w:hAnsi="Arial Narrow"/>
          <w:b/>
          <w:sz w:val="24"/>
        </w:rPr>
      </w:pPr>
      <w:r>
        <w:rPr>
          <w:rFonts w:ascii="Arial Narrow" w:eastAsia="Arial Narrow" w:hAnsi="Arial Narrow"/>
          <w:b/>
          <w:sz w:val="24"/>
        </w:rPr>
        <w:t>4. PROCESSO SELETIVO E DISTRIBUIÇÃO DAS VAGAS E DISCIPLINAS PARA MONITORIA NO PERÍODO LETIVO 201</w:t>
      </w:r>
      <w:r w:rsidR="00920BF1">
        <w:rPr>
          <w:rFonts w:ascii="Arial Narrow" w:eastAsia="Arial Narrow" w:hAnsi="Arial Narrow"/>
          <w:b/>
          <w:sz w:val="24"/>
        </w:rPr>
        <w:t>9</w:t>
      </w:r>
      <w:r>
        <w:rPr>
          <w:rFonts w:ascii="Arial Narrow" w:eastAsia="Arial Narrow" w:hAnsi="Arial Narrow"/>
          <w:b/>
          <w:sz w:val="24"/>
        </w:rPr>
        <w:t>.</w:t>
      </w:r>
      <w:r w:rsidR="00AD0F52">
        <w:rPr>
          <w:rFonts w:ascii="Arial Narrow" w:eastAsia="Arial Narrow" w:hAnsi="Arial Narrow"/>
          <w:b/>
          <w:sz w:val="24"/>
        </w:rPr>
        <w:t>1</w:t>
      </w:r>
    </w:p>
    <w:p w:rsidR="0027522F" w:rsidRDefault="0027522F">
      <w:pPr>
        <w:spacing w:line="122" w:lineRule="exact"/>
        <w:rPr>
          <w:rFonts w:ascii="Times New Roman" w:eastAsia="Times New Roman" w:hAnsi="Times New Roman"/>
        </w:rPr>
      </w:pPr>
    </w:p>
    <w:p w:rsidR="0027522F" w:rsidRDefault="0027522F">
      <w:pPr>
        <w:spacing w:line="239" w:lineRule="auto"/>
        <w:ind w:right="1140" w:firstLine="1094"/>
        <w:jc w:val="both"/>
        <w:rPr>
          <w:rFonts w:ascii="Arial Narrow" w:eastAsia="Arial Narrow" w:hAnsi="Arial Narrow"/>
          <w:sz w:val="24"/>
        </w:rPr>
      </w:pPr>
      <w:r>
        <w:rPr>
          <w:rFonts w:ascii="Arial Narrow" w:eastAsia="Arial Narrow" w:hAnsi="Arial Narrow"/>
          <w:sz w:val="24"/>
        </w:rPr>
        <w:t>Para o período letivo 201</w:t>
      </w:r>
      <w:r w:rsidR="00AD0F52">
        <w:rPr>
          <w:rFonts w:ascii="Arial Narrow" w:eastAsia="Arial Narrow" w:hAnsi="Arial Narrow"/>
          <w:sz w:val="24"/>
        </w:rPr>
        <w:t>9</w:t>
      </w:r>
      <w:r>
        <w:rPr>
          <w:rFonts w:ascii="Arial Narrow" w:eastAsia="Arial Narrow" w:hAnsi="Arial Narrow"/>
          <w:sz w:val="24"/>
        </w:rPr>
        <w:t>.</w:t>
      </w:r>
      <w:r w:rsidR="00AD0F52">
        <w:rPr>
          <w:rFonts w:ascii="Arial Narrow" w:eastAsia="Arial Narrow" w:hAnsi="Arial Narrow"/>
          <w:sz w:val="24"/>
        </w:rPr>
        <w:t>1</w:t>
      </w:r>
      <w:r>
        <w:rPr>
          <w:rFonts w:ascii="Arial Narrow" w:eastAsia="Arial Narrow" w:hAnsi="Arial Narrow"/>
          <w:sz w:val="24"/>
        </w:rPr>
        <w:t>, o Departamento de Departamento de Artes Visuais – DEA oferecerá: 0</w:t>
      </w:r>
      <w:r w:rsidR="00E87C80">
        <w:rPr>
          <w:rFonts w:ascii="Arial Narrow" w:eastAsia="Arial Narrow" w:hAnsi="Arial Narrow"/>
          <w:sz w:val="24"/>
        </w:rPr>
        <w:t>2</w:t>
      </w:r>
      <w:r>
        <w:rPr>
          <w:rFonts w:ascii="Arial Narrow" w:eastAsia="Arial Narrow" w:hAnsi="Arial Narrow"/>
          <w:sz w:val="24"/>
        </w:rPr>
        <w:t xml:space="preserve"> (</w:t>
      </w:r>
      <w:r w:rsidR="00E87C80">
        <w:rPr>
          <w:rFonts w:ascii="Arial Narrow" w:eastAsia="Arial Narrow" w:hAnsi="Arial Narrow"/>
          <w:sz w:val="24"/>
        </w:rPr>
        <w:t>duas</w:t>
      </w:r>
      <w:r>
        <w:rPr>
          <w:rFonts w:ascii="Arial Narrow" w:eastAsia="Arial Narrow" w:hAnsi="Arial Narrow"/>
          <w:sz w:val="24"/>
        </w:rPr>
        <w:t>) vaga</w:t>
      </w:r>
      <w:r w:rsidR="00E87C80">
        <w:rPr>
          <w:rFonts w:ascii="Arial Narrow" w:eastAsia="Arial Narrow" w:hAnsi="Arial Narrow"/>
          <w:sz w:val="24"/>
        </w:rPr>
        <w:t>s</w:t>
      </w:r>
      <w:r>
        <w:rPr>
          <w:rFonts w:ascii="Arial Narrow" w:eastAsia="Arial Narrow" w:hAnsi="Arial Narrow"/>
          <w:sz w:val="24"/>
        </w:rPr>
        <w:t xml:space="preserve"> para </w:t>
      </w:r>
      <w:r>
        <w:rPr>
          <w:rFonts w:ascii="Arial Narrow" w:eastAsia="Arial Narrow" w:hAnsi="Arial Narrow"/>
          <w:b/>
          <w:sz w:val="24"/>
        </w:rPr>
        <w:t>Monitoria Remunerada</w:t>
      </w:r>
      <w:r>
        <w:rPr>
          <w:rFonts w:ascii="Arial Narrow" w:eastAsia="Arial Narrow" w:hAnsi="Arial Narrow"/>
          <w:sz w:val="24"/>
        </w:rPr>
        <w:t>, sendo 49 e até 03 (três) vagas, por professor para Monitoria Não Remunerada conforme distribuição abaixo.</w:t>
      </w:r>
    </w:p>
    <w:p w:rsidR="0027522F" w:rsidRDefault="0027522F">
      <w:pPr>
        <w:spacing w:line="125" w:lineRule="exact"/>
        <w:rPr>
          <w:rFonts w:ascii="Times New Roman" w:eastAsia="Times New Roman" w:hAnsi="Times New Roman"/>
        </w:rPr>
      </w:pPr>
    </w:p>
    <w:p w:rsidR="0027522F" w:rsidRDefault="0027522F">
      <w:pPr>
        <w:spacing w:line="239" w:lineRule="auto"/>
        <w:ind w:right="1140" w:firstLine="1094"/>
        <w:jc w:val="both"/>
        <w:rPr>
          <w:rFonts w:ascii="Arial Narrow" w:eastAsia="Arial Narrow" w:hAnsi="Arial Narrow"/>
          <w:sz w:val="24"/>
        </w:rPr>
      </w:pPr>
      <w:r>
        <w:rPr>
          <w:rFonts w:ascii="Arial Narrow" w:eastAsia="Arial Narrow" w:hAnsi="Arial Narrow"/>
          <w:sz w:val="24"/>
        </w:rPr>
        <w:t xml:space="preserve">O processo seletivo pautar-se-á no disposto do art. 10 da Resolução nº </w:t>
      </w:r>
      <w:r w:rsidR="00F232D2">
        <w:rPr>
          <w:rFonts w:ascii="Arial Narrow" w:eastAsia="Arial Narrow" w:hAnsi="Arial Narrow"/>
          <w:sz w:val="24"/>
        </w:rPr>
        <w:t>76/15</w:t>
      </w:r>
      <w:r>
        <w:rPr>
          <w:rFonts w:ascii="Arial Narrow" w:eastAsia="Arial Narrow" w:hAnsi="Arial Narrow"/>
          <w:sz w:val="24"/>
        </w:rPr>
        <w:t xml:space="preserve">-CEPEX e no </w:t>
      </w:r>
      <w:r w:rsidR="00AD132F">
        <w:rPr>
          <w:rFonts w:ascii="Arial Narrow" w:eastAsia="Arial Narrow" w:hAnsi="Arial Narrow"/>
          <w:sz w:val="24"/>
        </w:rPr>
        <w:t>Edital nº 06, de 12/11/2018 PREG/UFPI</w:t>
      </w:r>
      <w:r>
        <w:rPr>
          <w:rFonts w:ascii="Arial Narrow" w:eastAsia="Arial Narrow" w:hAnsi="Arial Narrow"/>
          <w:sz w:val="24"/>
        </w:rPr>
        <w:t>, para distribuição de Monitores entre as disciplinas, turmas e horários obedecerá a lista de alunos classificados e classificáveis resultante da aplicação dos critérios estabelecidos.</w:t>
      </w:r>
    </w:p>
    <w:p w:rsidR="00BD3B8C" w:rsidRDefault="00BD3B8C">
      <w:pPr>
        <w:spacing w:line="0" w:lineRule="atLeast"/>
        <w:rPr>
          <w:rFonts w:ascii="Arial Narrow" w:eastAsia="Arial Narrow" w:hAnsi="Arial Narrow"/>
          <w:b/>
          <w:sz w:val="24"/>
        </w:rPr>
      </w:pPr>
    </w:p>
    <w:p w:rsidR="00BD3B8C" w:rsidRDefault="00BD3B8C">
      <w:pPr>
        <w:spacing w:line="0" w:lineRule="atLeast"/>
        <w:rPr>
          <w:rFonts w:ascii="Arial Narrow" w:eastAsia="Arial Narrow" w:hAnsi="Arial Narrow"/>
          <w:b/>
          <w:sz w:val="24"/>
        </w:rPr>
      </w:pPr>
    </w:p>
    <w:p w:rsidR="0027522F" w:rsidRDefault="0027522F">
      <w:pPr>
        <w:spacing w:line="0" w:lineRule="atLeast"/>
        <w:rPr>
          <w:rFonts w:ascii="Arial Narrow" w:eastAsia="Arial Narrow" w:hAnsi="Arial Narrow"/>
          <w:b/>
          <w:sz w:val="24"/>
        </w:rPr>
      </w:pPr>
      <w:r>
        <w:rPr>
          <w:rFonts w:ascii="Arial Narrow" w:eastAsia="Arial Narrow" w:hAnsi="Arial Narrow"/>
          <w:b/>
          <w:sz w:val="24"/>
        </w:rPr>
        <w:t>5.DISCIPLINAS QUE TERÃO MONITORES NO PERÍODO LETIVO 201</w:t>
      </w:r>
      <w:r w:rsidR="00862DBB">
        <w:rPr>
          <w:rFonts w:ascii="Arial Narrow" w:eastAsia="Arial Narrow" w:hAnsi="Arial Narrow"/>
          <w:b/>
          <w:sz w:val="24"/>
        </w:rPr>
        <w:t>8</w:t>
      </w:r>
      <w:r>
        <w:rPr>
          <w:rFonts w:ascii="Arial Narrow" w:eastAsia="Arial Narrow" w:hAnsi="Arial Narrow"/>
          <w:b/>
          <w:sz w:val="24"/>
        </w:rPr>
        <w:t>.</w:t>
      </w:r>
      <w:r w:rsidR="00EC20C2">
        <w:rPr>
          <w:rFonts w:ascii="Arial Narrow" w:eastAsia="Arial Narrow" w:hAnsi="Arial Narrow"/>
          <w:b/>
          <w:sz w:val="24"/>
        </w:rPr>
        <w:t>1</w:t>
      </w:r>
      <w:r>
        <w:rPr>
          <w:rFonts w:ascii="Arial Narrow" w:eastAsia="Arial Narrow" w:hAnsi="Arial Narrow"/>
          <w:b/>
          <w:sz w:val="24"/>
        </w:rPr>
        <w:t>:</w:t>
      </w:r>
    </w:p>
    <w:p w:rsidR="0027522F" w:rsidRDefault="0027522F">
      <w:pPr>
        <w:spacing w:line="26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2720"/>
        <w:gridCol w:w="1420"/>
        <w:gridCol w:w="1560"/>
        <w:gridCol w:w="1980"/>
        <w:gridCol w:w="1980"/>
      </w:tblGrid>
      <w:tr w:rsidR="0027522F">
        <w:trPr>
          <w:trHeight w:val="378"/>
        </w:trPr>
        <w:tc>
          <w:tcPr>
            <w:tcW w:w="2720" w:type="dxa"/>
            <w:tcBorders>
              <w:top w:val="single" w:sz="8" w:space="0" w:color="auto"/>
              <w:left w:val="single" w:sz="8" w:space="0" w:color="auto"/>
              <w:right w:val="single" w:sz="8" w:space="0" w:color="auto"/>
            </w:tcBorders>
            <w:shd w:val="clear" w:color="auto" w:fill="auto"/>
            <w:vAlign w:val="bottom"/>
          </w:tcPr>
          <w:p w:rsidR="0027522F" w:rsidRDefault="0027522F">
            <w:pPr>
              <w:spacing w:line="251" w:lineRule="exact"/>
              <w:jc w:val="center"/>
              <w:rPr>
                <w:rFonts w:ascii="Arial Narrow" w:eastAsia="Arial Narrow" w:hAnsi="Arial Narrow"/>
                <w:b/>
                <w:sz w:val="22"/>
              </w:rPr>
            </w:pPr>
            <w:r>
              <w:rPr>
                <w:rFonts w:ascii="Arial Narrow" w:eastAsia="Arial Narrow" w:hAnsi="Arial Narrow"/>
                <w:b/>
                <w:sz w:val="22"/>
              </w:rPr>
              <w:t>DENOMINAÇÃO DAS</w:t>
            </w:r>
          </w:p>
        </w:tc>
        <w:tc>
          <w:tcPr>
            <w:tcW w:w="1420" w:type="dxa"/>
            <w:tcBorders>
              <w:top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24"/>
              </w:rPr>
            </w:pPr>
          </w:p>
        </w:tc>
        <w:tc>
          <w:tcPr>
            <w:tcW w:w="1560" w:type="dxa"/>
            <w:tcBorders>
              <w:top w:val="single" w:sz="8" w:space="0" w:color="auto"/>
              <w:right w:val="single" w:sz="8" w:space="0" w:color="auto"/>
            </w:tcBorders>
            <w:shd w:val="clear" w:color="auto" w:fill="auto"/>
            <w:vAlign w:val="bottom"/>
          </w:tcPr>
          <w:p w:rsidR="0027522F" w:rsidRDefault="0027522F">
            <w:pPr>
              <w:spacing w:line="229" w:lineRule="exact"/>
              <w:jc w:val="center"/>
              <w:rPr>
                <w:rFonts w:ascii="Arial Narrow" w:eastAsia="Arial Narrow" w:hAnsi="Arial Narrow"/>
                <w:b/>
              </w:rPr>
            </w:pPr>
            <w:r>
              <w:rPr>
                <w:rFonts w:ascii="Arial Narrow" w:eastAsia="Arial Narrow" w:hAnsi="Arial Narrow"/>
                <w:b/>
              </w:rPr>
              <w:t>NÃO-</w:t>
            </w:r>
          </w:p>
        </w:tc>
        <w:tc>
          <w:tcPr>
            <w:tcW w:w="1980" w:type="dxa"/>
            <w:tcBorders>
              <w:top w:val="single" w:sz="8" w:space="0" w:color="auto"/>
              <w:right w:val="single" w:sz="8" w:space="0" w:color="auto"/>
            </w:tcBorders>
            <w:shd w:val="clear" w:color="auto" w:fill="auto"/>
            <w:vAlign w:val="bottom"/>
          </w:tcPr>
          <w:p w:rsidR="0027522F" w:rsidRDefault="0027522F">
            <w:pPr>
              <w:spacing w:line="251" w:lineRule="exact"/>
              <w:jc w:val="center"/>
              <w:rPr>
                <w:rFonts w:ascii="Arial Narrow" w:eastAsia="Arial Narrow" w:hAnsi="Arial Narrow"/>
                <w:b/>
                <w:sz w:val="22"/>
              </w:rPr>
            </w:pPr>
            <w:r>
              <w:rPr>
                <w:rFonts w:ascii="Arial Narrow" w:eastAsia="Arial Narrow" w:hAnsi="Arial Narrow"/>
                <w:b/>
                <w:sz w:val="22"/>
              </w:rPr>
              <w:t>PROFESSOR</w:t>
            </w:r>
          </w:p>
        </w:tc>
        <w:tc>
          <w:tcPr>
            <w:tcW w:w="1980" w:type="dxa"/>
            <w:vMerge w:val="restart"/>
            <w:tcBorders>
              <w:top w:val="single" w:sz="8" w:space="0" w:color="auto"/>
              <w:right w:val="single" w:sz="8" w:space="0" w:color="auto"/>
            </w:tcBorders>
            <w:shd w:val="clear" w:color="auto" w:fill="auto"/>
            <w:vAlign w:val="bottom"/>
          </w:tcPr>
          <w:p w:rsidR="0027522F" w:rsidRDefault="0027522F">
            <w:pPr>
              <w:spacing w:line="251" w:lineRule="exact"/>
              <w:jc w:val="center"/>
              <w:rPr>
                <w:rFonts w:ascii="Arial Narrow" w:eastAsia="Arial Narrow" w:hAnsi="Arial Narrow"/>
                <w:b/>
                <w:w w:val="99"/>
                <w:sz w:val="22"/>
              </w:rPr>
            </w:pPr>
            <w:r>
              <w:rPr>
                <w:rFonts w:ascii="Arial Narrow" w:eastAsia="Arial Narrow" w:hAnsi="Arial Narrow"/>
                <w:b/>
                <w:w w:val="99"/>
                <w:sz w:val="22"/>
              </w:rPr>
              <w:t>HORÁRIO DA</w:t>
            </w:r>
          </w:p>
        </w:tc>
      </w:tr>
      <w:tr w:rsidR="0027522F">
        <w:trPr>
          <w:trHeight w:val="251"/>
        </w:trPr>
        <w:tc>
          <w:tcPr>
            <w:tcW w:w="2720" w:type="dxa"/>
            <w:vMerge w:val="restart"/>
            <w:tcBorders>
              <w:left w:val="single" w:sz="8" w:space="0" w:color="auto"/>
              <w:right w:val="single" w:sz="8" w:space="0" w:color="auto"/>
            </w:tcBorders>
            <w:shd w:val="clear" w:color="auto" w:fill="auto"/>
            <w:vAlign w:val="bottom"/>
          </w:tcPr>
          <w:p w:rsidR="0027522F" w:rsidRDefault="0027522F">
            <w:pPr>
              <w:spacing w:line="251" w:lineRule="exact"/>
              <w:jc w:val="center"/>
              <w:rPr>
                <w:rFonts w:ascii="Arial Narrow" w:eastAsia="Arial Narrow" w:hAnsi="Arial Narrow"/>
                <w:b/>
                <w:w w:val="99"/>
                <w:sz w:val="22"/>
              </w:rPr>
            </w:pPr>
            <w:r>
              <w:rPr>
                <w:rFonts w:ascii="Arial Narrow" w:eastAsia="Arial Narrow" w:hAnsi="Arial Narrow"/>
                <w:b/>
                <w:w w:val="99"/>
                <w:sz w:val="22"/>
              </w:rPr>
              <w:t>DISCIPLINAS/TURMAS</w:t>
            </w:r>
          </w:p>
        </w:tc>
        <w:tc>
          <w:tcPr>
            <w:tcW w:w="1420" w:type="dxa"/>
            <w:vMerge w:val="restart"/>
            <w:tcBorders>
              <w:right w:val="single" w:sz="8" w:space="0" w:color="auto"/>
            </w:tcBorders>
            <w:shd w:val="clear" w:color="auto" w:fill="auto"/>
            <w:vAlign w:val="bottom"/>
          </w:tcPr>
          <w:p w:rsidR="0027522F" w:rsidRDefault="0027522F">
            <w:pPr>
              <w:spacing w:line="229" w:lineRule="exact"/>
              <w:jc w:val="center"/>
              <w:rPr>
                <w:rFonts w:ascii="Arial Narrow" w:eastAsia="Arial Narrow" w:hAnsi="Arial Narrow"/>
                <w:b/>
                <w:w w:val="99"/>
              </w:rPr>
            </w:pPr>
            <w:r>
              <w:rPr>
                <w:rFonts w:ascii="Arial Narrow" w:eastAsia="Arial Narrow" w:hAnsi="Arial Narrow"/>
                <w:b/>
                <w:w w:val="99"/>
              </w:rPr>
              <w:t>REMUNERADA</w:t>
            </w:r>
          </w:p>
        </w:tc>
        <w:tc>
          <w:tcPr>
            <w:tcW w:w="1560" w:type="dxa"/>
            <w:vMerge w:val="restart"/>
            <w:tcBorders>
              <w:right w:val="single" w:sz="8" w:space="0" w:color="auto"/>
            </w:tcBorders>
            <w:shd w:val="clear" w:color="auto" w:fill="auto"/>
            <w:vAlign w:val="bottom"/>
          </w:tcPr>
          <w:p w:rsidR="0027522F" w:rsidRDefault="0027522F">
            <w:pPr>
              <w:spacing w:line="229" w:lineRule="exact"/>
              <w:jc w:val="center"/>
              <w:rPr>
                <w:rFonts w:ascii="Arial Narrow" w:eastAsia="Arial Narrow" w:hAnsi="Arial Narrow"/>
                <w:b/>
                <w:w w:val="99"/>
              </w:rPr>
            </w:pPr>
            <w:r>
              <w:rPr>
                <w:rFonts w:ascii="Arial Narrow" w:eastAsia="Arial Narrow" w:hAnsi="Arial Narrow"/>
                <w:b/>
                <w:w w:val="99"/>
              </w:rPr>
              <w:t>REMUNERADA</w:t>
            </w:r>
          </w:p>
        </w:tc>
        <w:tc>
          <w:tcPr>
            <w:tcW w:w="1980" w:type="dxa"/>
            <w:vMerge w:val="restart"/>
            <w:tcBorders>
              <w:right w:val="single" w:sz="8" w:space="0" w:color="auto"/>
            </w:tcBorders>
            <w:shd w:val="clear" w:color="auto" w:fill="auto"/>
            <w:vAlign w:val="bottom"/>
          </w:tcPr>
          <w:p w:rsidR="0027522F" w:rsidRDefault="0027522F">
            <w:pPr>
              <w:spacing w:line="251" w:lineRule="exact"/>
              <w:jc w:val="center"/>
              <w:rPr>
                <w:rFonts w:ascii="Arial Narrow" w:eastAsia="Arial Narrow" w:hAnsi="Arial Narrow"/>
                <w:b/>
                <w:sz w:val="22"/>
              </w:rPr>
            </w:pPr>
            <w:r>
              <w:rPr>
                <w:rFonts w:ascii="Arial Narrow" w:eastAsia="Arial Narrow" w:hAnsi="Arial Narrow"/>
                <w:b/>
                <w:sz w:val="22"/>
              </w:rPr>
              <w:t>ORIENTADOR</w:t>
            </w:r>
          </w:p>
        </w:tc>
        <w:tc>
          <w:tcPr>
            <w:tcW w:w="1980" w:type="dxa"/>
            <w:vMerge/>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2"/>
              </w:rPr>
            </w:pPr>
          </w:p>
        </w:tc>
      </w:tr>
      <w:tr w:rsidR="0027522F">
        <w:trPr>
          <w:trHeight w:val="151"/>
        </w:trPr>
        <w:tc>
          <w:tcPr>
            <w:tcW w:w="2720" w:type="dxa"/>
            <w:vMerge/>
            <w:tcBorders>
              <w:left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3"/>
              </w:rPr>
            </w:pPr>
          </w:p>
        </w:tc>
        <w:tc>
          <w:tcPr>
            <w:tcW w:w="1420" w:type="dxa"/>
            <w:vMerge/>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3"/>
              </w:rPr>
            </w:pPr>
          </w:p>
        </w:tc>
        <w:tc>
          <w:tcPr>
            <w:tcW w:w="1560" w:type="dxa"/>
            <w:vMerge/>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3"/>
              </w:rPr>
            </w:pPr>
          </w:p>
        </w:tc>
        <w:tc>
          <w:tcPr>
            <w:tcW w:w="1980" w:type="dxa"/>
            <w:vMerge/>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3"/>
              </w:rPr>
            </w:pPr>
          </w:p>
        </w:tc>
        <w:tc>
          <w:tcPr>
            <w:tcW w:w="1980" w:type="dxa"/>
            <w:vMerge w:val="restart"/>
            <w:tcBorders>
              <w:right w:val="single" w:sz="8" w:space="0" w:color="auto"/>
            </w:tcBorders>
            <w:shd w:val="clear" w:color="auto" w:fill="auto"/>
            <w:vAlign w:val="bottom"/>
          </w:tcPr>
          <w:p w:rsidR="0027522F" w:rsidRDefault="0027522F">
            <w:pPr>
              <w:spacing w:line="251" w:lineRule="exact"/>
              <w:jc w:val="center"/>
              <w:rPr>
                <w:rFonts w:ascii="Arial Narrow" w:eastAsia="Arial Narrow" w:hAnsi="Arial Narrow"/>
                <w:b/>
                <w:sz w:val="22"/>
              </w:rPr>
            </w:pPr>
            <w:r>
              <w:rPr>
                <w:rFonts w:ascii="Arial Narrow" w:eastAsia="Arial Narrow" w:hAnsi="Arial Narrow"/>
                <w:b/>
                <w:sz w:val="22"/>
              </w:rPr>
              <w:t>TURMA</w:t>
            </w:r>
          </w:p>
        </w:tc>
      </w:tr>
      <w:tr w:rsidR="0027522F">
        <w:trPr>
          <w:trHeight w:val="139"/>
        </w:trPr>
        <w:tc>
          <w:tcPr>
            <w:tcW w:w="2720" w:type="dxa"/>
            <w:tcBorders>
              <w:left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2"/>
              </w:rPr>
            </w:pPr>
          </w:p>
        </w:tc>
        <w:tc>
          <w:tcPr>
            <w:tcW w:w="1420" w:type="dxa"/>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2"/>
              </w:rPr>
            </w:pPr>
          </w:p>
        </w:tc>
        <w:tc>
          <w:tcPr>
            <w:tcW w:w="1560" w:type="dxa"/>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2"/>
              </w:rPr>
            </w:pPr>
          </w:p>
        </w:tc>
        <w:tc>
          <w:tcPr>
            <w:tcW w:w="1980" w:type="dxa"/>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2"/>
              </w:rPr>
            </w:pPr>
          </w:p>
        </w:tc>
        <w:tc>
          <w:tcPr>
            <w:tcW w:w="1980" w:type="dxa"/>
            <w:vMerge/>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2"/>
              </w:rPr>
            </w:pPr>
          </w:p>
        </w:tc>
      </w:tr>
      <w:tr w:rsidR="0027522F">
        <w:trPr>
          <w:trHeight w:val="184"/>
        </w:trPr>
        <w:tc>
          <w:tcPr>
            <w:tcW w:w="2720" w:type="dxa"/>
            <w:tcBorders>
              <w:left w:val="single" w:sz="8" w:space="0" w:color="auto"/>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6"/>
              </w:rPr>
            </w:pPr>
          </w:p>
        </w:tc>
        <w:tc>
          <w:tcPr>
            <w:tcW w:w="1420" w:type="dxa"/>
            <w:tcBorders>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6"/>
              </w:rPr>
            </w:pPr>
          </w:p>
        </w:tc>
        <w:tc>
          <w:tcPr>
            <w:tcW w:w="1560" w:type="dxa"/>
            <w:tcBorders>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6"/>
              </w:rPr>
            </w:pPr>
          </w:p>
        </w:tc>
        <w:tc>
          <w:tcPr>
            <w:tcW w:w="1980" w:type="dxa"/>
            <w:tcBorders>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6"/>
              </w:rPr>
            </w:pPr>
          </w:p>
        </w:tc>
        <w:tc>
          <w:tcPr>
            <w:tcW w:w="1980" w:type="dxa"/>
            <w:tcBorders>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16"/>
              </w:rPr>
            </w:pPr>
          </w:p>
        </w:tc>
      </w:tr>
      <w:tr w:rsidR="0027522F">
        <w:trPr>
          <w:trHeight w:val="357"/>
        </w:trPr>
        <w:tc>
          <w:tcPr>
            <w:tcW w:w="2720" w:type="dxa"/>
            <w:tcBorders>
              <w:left w:val="single" w:sz="8" w:space="0" w:color="auto"/>
              <w:right w:val="single" w:sz="8" w:space="0" w:color="auto"/>
            </w:tcBorders>
            <w:shd w:val="clear" w:color="auto" w:fill="auto"/>
            <w:vAlign w:val="bottom"/>
          </w:tcPr>
          <w:p w:rsidR="0027522F" w:rsidRPr="003106A5" w:rsidRDefault="00153382" w:rsidP="00290689">
            <w:pPr>
              <w:spacing w:line="0" w:lineRule="atLeast"/>
              <w:ind w:left="120"/>
              <w:rPr>
                <w:rFonts w:ascii="Arial Narrow" w:eastAsia="Arial Narrow" w:hAnsi="Arial Narrow"/>
                <w:sz w:val="22"/>
                <w:u w:val="single"/>
              </w:rPr>
            </w:pPr>
            <w:r w:rsidRPr="003106A5">
              <w:rPr>
                <w:rFonts w:ascii="Arial Narrow" w:eastAsia="Arial Narrow" w:hAnsi="Arial Narrow"/>
                <w:sz w:val="22"/>
                <w:u w:val="single"/>
              </w:rPr>
              <w:t>DEA</w:t>
            </w:r>
            <w:r w:rsidR="0027522F" w:rsidRPr="003106A5">
              <w:rPr>
                <w:rFonts w:ascii="Arial Narrow" w:eastAsia="Arial Narrow" w:hAnsi="Arial Narrow"/>
                <w:sz w:val="22"/>
                <w:u w:val="single"/>
              </w:rPr>
              <w:t>042</w:t>
            </w:r>
            <w:r w:rsidR="00290689">
              <w:rPr>
                <w:rFonts w:ascii="Arial Narrow" w:eastAsia="Arial Narrow" w:hAnsi="Arial Narrow"/>
                <w:sz w:val="22"/>
                <w:u w:val="single"/>
              </w:rPr>
              <w:t>8</w:t>
            </w:r>
            <w:r w:rsidR="0027522F" w:rsidRPr="003106A5">
              <w:rPr>
                <w:rFonts w:ascii="Arial Narrow" w:eastAsia="Arial Narrow" w:hAnsi="Arial Narrow"/>
                <w:sz w:val="22"/>
                <w:u w:val="single"/>
              </w:rPr>
              <w:t xml:space="preserve"> - Análise e Exp. de</w:t>
            </w:r>
          </w:p>
        </w:tc>
        <w:tc>
          <w:tcPr>
            <w:tcW w:w="1420" w:type="dxa"/>
            <w:tcBorders>
              <w:right w:val="single" w:sz="8" w:space="0" w:color="auto"/>
            </w:tcBorders>
            <w:shd w:val="clear" w:color="auto" w:fill="auto"/>
            <w:vAlign w:val="bottom"/>
          </w:tcPr>
          <w:p w:rsidR="0027522F" w:rsidRPr="003106A5" w:rsidRDefault="0027522F">
            <w:pPr>
              <w:spacing w:line="0" w:lineRule="atLeast"/>
              <w:ind w:right="535"/>
              <w:jc w:val="right"/>
              <w:rPr>
                <w:rFonts w:ascii="Arial Narrow" w:eastAsia="Arial Narrow" w:hAnsi="Arial Narrow"/>
                <w:sz w:val="22"/>
              </w:rPr>
            </w:pPr>
            <w:r w:rsidRPr="003106A5">
              <w:rPr>
                <w:rFonts w:ascii="Arial Narrow" w:eastAsia="Arial Narrow" w:hAnsi="Arial Narrow"/>
                <w:sz w:val="22"/>
              </w:rPr>
              <w:t>01</w:t>
            </w:r>
          </w:p>
        </w:tc>
        <w:tc>
          <w:tcPr>
            <w:tcW w:w="1560" w:type="dxa"/>
            <w:tcBorders>
              <w:right w:val="single" w:sz="8" w:space="0" w:color="auto"/>
            </w:tcBorders>
            <w:shd w:val="clear" w:color="auto" w:fill="auto"/>
            <w:vAlign w:val="bottom"/>
          </w:tcPr>
          <w:p w:rsidR="0027522F" w:rsidRPr="003106A5" w:rsidRDefault="0027522F" w:rsidP="00D57D91">
            <w:pPr>
              <w:spacing w:line="0" w:lineRule="atLeast"/>
              <w:jc w:val="center"/>
              <w:rPr>
                <w:rFonts w:ascii="Arial Narrow" w:eastAsia="Arial Narrow" w:hAnsi="Arial Narrow"/>
                <w:w w:val="99"/>
                <w:sz w:val="22"/>
              </w:rPr>
            </w:pPr>
            <w:r w:rsidRPr="003106A5">
              <w:rPr>
                <w:rFonts w:ascii="Arial Narrow" w:eastAsia="Arial Narrow" w:hAnsi="Arial Narrow"/>
                <w:w w:val="99"/>
                <w:sz w:val="22"/>
              </w:rPr>
              <w:t>0</w:t>
            </w:r>
            <w:r w:rsidR="00D57D91">
              <w:rPr>
                <w:rFonts w:ascii="Arial Narrow" w:eastAsia="Arial Narrow" w:hAnsi="Arial Narrow"/>
                <w:w w:val="99"/>
                <w:sz w:val="22"/>
              </w:rPr>
              <w:t>1</w:t>
            </w:r>
          </w:p>
        </w:tc>
        <w:tc>
          <w:tcPr>
            <w:tcW w:w="1980" w:type="dxa"/>
            <w:tcBorders>
              <w:right w:val="single" w:sz="8" w:space="0" w:color="auto"/>
            </w:tcBorders>
            <w:shd w:val="clear" w:color="auto" w:fill="auto"/>
            <w:vAlign w:val="bottom"/>
          </w:tcPr>
          <w:p w:rsidR="0027522F" w:rsidRPr="003106A5" w:rsidRDefault="0027522F">
            <w:pPr>
              <w:spacing w:line="0" w:lineRule="atLeast"/>
              <w:jc w:val="center"/>
              <w:rPr>
                <w:rFonts w:ascii="Arial Narrow" w:eastAsia="Arial Narrow" w:hAnsi="Arial Narrow"/>
                <w:sz w:val="22"/>
              </w:rPr>
            </w:pPr>
            <w:r w:rsidRPr="003106A5">
              <w:rPr>
                <w:rFonts w:ascii="Arial Narrow" w:eastAsia="Arial Narrow" w:hAnsi="Arial Narrow"/>
                <w:sz w:val="22"/>
              </w:rPr>
              <w:t>Zozilena de F. Fróz</w:t>
            </w:r>
          </w:p>
        </w:tc>
        <w:tc>
          <w:tcPr>
            <w:tcW w:w="1980" w:type="dxa"/>
            <w:tcBorders>
              <w:right w:val="single" w:sz="8" w:space="0" w:color="auto"/>
            </w:tcBorders>
            <w:shd w:val="clear" w:color="auto" w:fill="auto"/>
            <w:vAlign w:val="bottom"/>
          </w:tcPr>
          <w:p w:rsidR="0027522F" w:rsidRPr="003106A5" w:rsidRDefault="00FE233A" w:rsidP="00FE233A">
            <w:pPr>
              <w:spacing w:line="0" w:lineRule="atLeast"/>
              <w:ind w:left="100"/>
              <w:rPr>
                <w:rFonts w:ascii="Arial Narrow" w:eastAsia="Arial Narrow" w:hAnsi="Arial Narrow"/>
                <w:sz w:val="22"/>
              </w:rPr>
            </w:pPr>
            <w:r>
              <w:t>46T56</w:t>
            </w:r>
            <w:r w:rsidR="00AB3B92">
              <w:t xml:space="preserve"> </w:t>
            </w:r>
          </w:p>
        </w:tc>
      </w:tr>
      <w:tr w:rsidR="0027522F">
        <w:trPr>
          <w:trHeight w:val="290"/>
        </w:trPr>
        <w:tc>
          <w:tcPr>
            <w:tcW w:w="2720" w:type="dxa"/>
            <w:tcBorders>
              <w:left w:val="single" w:sz="8" w:space="0" w:color="auto"/>
              <w:right w:val="single" w:sz="8" w:space="0" w:color="auto"/>
            </w:tcBorders>
            <w:shd w:val="clear" w:color="auto" w:fill="auto"/>
            <w:vAlign w:val="bottom"/>
          </w:tcPr>
          <w:p w:rsidR="0027522F" w:rsidRPr="003106A5" w:rsidRDefault="0027522F">
            <w:pPr>
              <w:spacing w:line="0" w:lineRule="atLeast"/>
              <w:ind w:left="120"/>
              <w:rPr>
                <w:rFonts w:ascii="Arial Narrow" w:eastAsia="Arial Narrow" w:hAnsi="Arial Narrow"/>
                <w:sz w:val="22"/>
                <w:u w:val="single"/>
              </w:rPr>
            </w:pPr>
            <w:r w:rsidRPr="003106A5">
              <w:rPr>
                <w:rFonts w:ascii="Arial Narrow" w:eastAsia="Arial Narrow" w:hAnsi="Arial Narrow"/>
                <w:sz w:val="22"/>
                <w:u w:val="single"/>
              </w:rPr>
              <w:t>Tecn. e Materiais Expressivos</w:t>
            </w:r>
            <w:r w:rsidR="00FE233A">
              <w:rPr>
                <w:rFonts w:ascii="Arial Narrow" w:eastAsia="Arial Narrow" w:hAnsi="Arial Narrow"/>
                <w:sz w:val="22"/>
                <w:u w:val="single"/>
              </w:rPr>
              <w:t xml:space="preserve"> </w:t>
            </w:r>
            <w:r w:rsidR="00290689">
              <w:rPr>
                <w:rFonts w:ascii="Arial Narrow" w:eastAsia="Arial Narrow" w:hAnsi="Arial Narrow"/>
                <w:sz w:val="22"/>
                <w:u w:val="single"/>
              </w:rPr>
              <w:t>I</w:t>
            </w:r>
          </w:p>
        </w:tc>
        <w:tc>
          <w:tcPr>
            <w:tcW w:w="1420" w:type="dxa"/>
            <w:tcBorders>
              <w:right w:val="single" w:sz="8" w:space="0" w:color="auto"/>
            </w:tcBorders>
            <w:shd w:val="clear" w:color="auto" w:fill="auto"/>
            <w:vAlign w:val="bottom"/>
          </w:tcPr>
          <w:p w:rsidR="0027522F" w:rsidRPr="003106A5" w:rsidRDefault="0027522F">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27522F" w:rsidRPr="003106A5" w:rsidRDefault="0027522F">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27522F" w:rsidRPr="003106A5" w:rsidRDefault="0027522F">
            <w:pPr>
              <w:spacing w:line="0" w:lineRule="atLeast"/>
              <w:jc w:val="center"/>
              <w:rPr>
                <w:rFonts w:ascii="Arial Narrow" w:eastAsia="Arial Narrow" w:hAnsi="Arial Narrow"/>
                <w:w w:val="97"/>
                <w:sz w:val="22"/>
              </w:rPr>
            </w:pPr>
            <w:r w:rsidRPr="003106A5">
              <w:rPr>
                <w:rFonts w:ascii="Arial Narrow" w:eastAsia="Arial Narrow" w:hAnsi="Arial Narrow"/>
                <w:w w:val="97"/>
                <w:sz w:val="22"/>
              </w:rPr>
              <w:t>Costa</w:t>
            </w:r>
          </w:p>
        </w:tc>
        <w:tc>
          <w:tcPr>
            <w:tcW w:w="1980" w:type="dxa"/>
            <w:tcBorders>
              <w:right w:val="single" w:sz="8" w:space="0" w:color="auto"/>
            </w:tcBorders>
            <w:shd w:val="clear" w:color="auto" w:fill="auto"/>
            <w:vAlign w:val="bottom"/>
          </w:tcPr>
          <w:p w:rsidR="0027522F" w:rsidRPr="003106A5" w:rsidRDefault="0027522F">
            <w:pPr>
              <w:spacing w:line="0" w:lineRule="atLeast"/>
              <w:rPr>
                <w:rFonts w:ascii="Times New Roman" w:eastAsia="Times New Roman" w:hAnsi="Times New Roman"/>
                <w:sz w:val="24"/>
              </w:rPr>
            </w:pPr>
          </w:p>
        </w:tc>
      </w:tr>
      <w:tr w:rsidR="0027522F">
        <w:trPr>
          <w:trHeight w:val="290"/>
        </w:trPr>
        <w:tc>
          <w:tcPr>
            <w:tcW w:w="2720" w:type="dxa"/>
            <w:tcBorders>
              <w:left w:val="single" w:sz="8" w:space="0" w:color="auto"/>
              <w:right w:val="single" w:sz="8" w:space="0" w:color="auto"/>
            </w:tcBorders>
            <w:shd w:val="clear" w:color="auto" w:fill="auto"/>
            <w:vAlign w:val="bottom"/>
          </w:tcPr>
          <w:p w:rsidR="0027522F" w:rsidRDefault="0027522F" w:rsidP="00C6039B">
            <w:pPr>
              <w:spacing w:line="0" w:lineRule="atLeast"/>
              <w:ind w:left="120"/>
              <w:rPr>
                <w:rFonts w:ascii="Arial Narrow" w:eastAsia="Arial Narrow" w:hAnsi="Arial Narrow"/>
                <w:sz w:val="22"/>
                <w:u w:val="single"/>
              </w:rPr>
            </w:pPr>
            <w:r>
              <w:rPr>
                <w:rFonts w:ascii="Arial Narrow" w:eastAsia="Arial Narrow" w:hAnsi="Arial Narrow"/>
                <w:sz w:val="22"/>
                <w:u w:val="single"/>
              </w:rPr>
              <w:t>I</w:t>
            </w:r>
          </w:p>
        </w:tc>
        <w:tc>
          <w:tcPr>
            <w:tcW w:w="1420" w:type="dxa"/>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24"/>
              </w:rPr>
            </w:pPr>
          </w:p>
        </w:tc>
      </w:tr>
      <w:tr w:rsidR="0027522F">
        <w:trPr>
          <w:trHeight w:val="43"/>
        </w:trPr>
        <w:tc>
          <w:tcPr>
            <w:tcW w:w="2720" w:type="dxa"/>
            <w:tcBorders>
              <w:left w:val="single" w:sz="8" w:space="0" w:color="auto"/>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3"/>
              </w:rPr>
            </w:pPr>
          </w:p>
        </w:tc>
        <w:tc>
          <w:tcPr>
            <w:tcW w:w="1560" w:type="dxa"/>
            <w:tcBorders>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3"/>
              </w:rPr>
            </w:pPr>
          </w:p>
        </w:tc>
        <w:tc>
          <w:tcPr>
            <w:tcW w:w="1980" w:type="dxa"/>
            <w:tcBorders>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3"/>
              </w:rPr>
            </w:pPr>
          </w:p>
        </w:tc>
        <w:tc>
          <w:tcPr>
            <w:tcW w:w="1980" w:type="dxa"/>
            <w:tcBorders>
              <w:bottom w:val="single" w:sz="8" w:space="0" w:color="auto"/>
              <w:right w:val="single" w:sz="8" w:space="0" w:color="auto"/>
            </w:tcBorders>
            <w:shd w:val="clear" w:color="auto" w:fill="auto"/>
            <w:vAlign w:val="bottom"/>
          </w:tcPr>
          <w:p w:rsidR="0027522F" w:rsidRDefault="0027522F">
            <w:pPr>
              <w:spacing w:line="0" w:lineRule="atLeast"/>
              <w:rPr>
                <w:rFonts w:ascii="Times New Roman" w:eastAsia="Times New Roman" w:hAnsi="Times New Roman"/>
                <w:sz w:val="3"/>
              </w:rPr>
            </w:pPr>
          </w:p>
        </w:tc>
      </w:tr>
    </w:tbl>
    <w:p w:rsidR="0027522F" w:rsidRDefault="0027522F">
      <w:pPr>
        <w:rPr>
          <w:rFonts w:ascii="Times New Roman" w:eastAsia="Times New Roman" w:hAnsi="Times New Roman"/>
          <w:sz w:val="3"/>
        </w:rPr>
        <w:sectPr w:rsidR="0027522F">
          <w:pgSz w:w="11900" w:h="16838"/>
          <w:pgMar w:top="1411" w:right="560" w:bottom="1440" w:left="1700" w:header="0" w:footer="0" w:gutter="0"/>
          <w:cols w:space="0" w:equalWidth="0">
            <w:col w:w="9640"/>
          </w:cols>
          <w:docGrid w:linePitch="360"/>
        </w:sectPr>
      </w:pPr>
    </w:p>
    <w:tbl>
      <w:tblPr>
        <w:tblW w:w="9639" w:type="dxa"/>
        <w:tblInd w:w="10" w:type="dxa"/>
        <w:tblLayout w:type="fixed"/>
        <w:tblCellMar>
          <w:left w:w="0" w:type="dxa"/>
          <w:right w:w="0" w:type="dxa"/>
        </w:tblCellMar>
        <w:tblLook w:val="0000"/>
      </w:tblPr>
      <w:tblGrid>
        <w:gridCol w:w="2729"/>
        <w:gridCol w:w="1425"/>
        <w:gridCol w:w="1516"/>
        <w:gridCol w:w="2036"/>
        <w:gridCol w:w="1933"/>
      </w:tblGrid>
      <w:tr w:rsidR="00E2440A" w:rsidRPr="00F232D2" w:rsidTr="0055180D">
        <w:trPr>
          <w:trHeight w:val="97"/>
        </w:trPr>
        <w:tc>
          <w:tcPr>
            <w:tcW w:w="2729" w:type="dxa"/>
            <w:tcBorders>
              <w:left w:val="single" w:sz="8" w:space="0" w:color="auto"/>
              <w:right w:val="single" w:sz="8" w:space="0" w:color="auto"/>
            </w:tcBorders>
            <w:shd w:val="clear" w:color="auto" w:fill="auto"/>
          </w:tcPr>
          <w:p w:rsidR="00E2440A" w:rsidRDefault="00E2440A" w:rsidP="00447CA3">
            <w:bookmarkStart w:id="1" w:name="page3"/>
            <w:bookmarkEnd w:id="1"/>
          </w:p>
        </w:tc>
        <w:tc>
          <w:tcPr>
            <w:tcW w:w="1425" w:type="dxa"/>
            <w:tcBorders>
              <w:right w:val="single" w:sz="8" w:space="0" w:color="auto"/>
            </w:tcBorders>
            <w:shd w:val="clear" w:color="auto" w:fill="auto"/>
            <w:vAlign w:val="bottom"/>
          </w:tcPr>
          <w:p w:rsidR="00E2440A" w:rsidRPr="00F232D2" w:rsidRDefault="00E2440A" w:rsidP="00447CA3">
            <w:pPr>
              <w:spacing w:line="0" w:lineRule="atLeast"/>
              <w:rPr>
                <w:rFonts w:ascii="Arial Narrow" w:eastAsia="Times New Roman" w:hAnsi="Arial Narrow"/>
                <w:sz w:val="22"/>
              </w:rPr>
            </w:pPr>
          </w:p>
        </w:tc>
        <w:tc>
          <w:tcPr>
            <w:tcW w:w="1516" w:type="dxa"/>
            <w:tcBorders>
              <w:right w:val="single" w:sz="8" w:space="0" w:color="auto"/>
            </w:tcBorders>
            <w:shd w:val="clear" w:color="auto" w:fill="auto"/>
            <w:vAlign w:val="bottom"/>
          </w:tcPr>
          <w:p w:rsidR="00E2440A" w:rsidRPr="00F232D2" w:rsidRDefault="00E2440A" w:rsidP="00447CA3">
            <w:pPr>
              <w:spacing w:line="0" w:lineRule="atLeast"/>
              <w:rPr>
                <w:rFonts w:ascii="Arial Narrow" w:eastAsia="Times New Roman" w:hAnsi="Arial Narrow"/>
                <w:sz w:val="22"/>
              </w:rPr>
            </w:pPr>
          </w:p>
        </w:tc>
        <w:tc>
          <w:tcPr>
            <w:tcW w:w="2036" w:type="dxa"/>
            <w:tcBorders>
              <w:right w:val="single" w:sz="8" w:space="0" w:color="auto"/>
            </w:tcBorders>
            <w:shd w:val="clear" w:color="auto" w:fill="auto"/>
            <w:vAlign w:val="bottom"/>
          </w:tcPr>
          <w:p w:rsidR="00E2440A" w:rsidRPr="00F232D2" w:rsidRDefault="00E2440A" w:rsidP="00447CA3">
            <w:pPr>
              <w:spacing w:line="0" w:lineRule="atLeast"/>
              <w:rPr>
                <w:rFonts w:ascii="Arial Narrow" w:eastAsia="Times New Roman" w:hAnsi="Arial Narrow"/>
                <w:sz w:val="22"/>
              </w:rPr>
            </w:pPr>
          </w:p>
        </w:tc>
        <w:tc>
          <w:tcPr>
            <w:tcW w:w="1933" w:type="dxa"/>
            <w:tcBorders>
              <w:right w:val="single" w:sz="8" w:space="0" w:color="auto"/>
            </w:tcBorders>
            <w:shd w:val="clear" w:color="auto" w:fill="auto"/>
            <w:vAlign w:val="bottom"/>
          </w:tcPr>
          <w:p w:rsidR="00E2440A" w:rsidRPr="00F232D2" w:rsidRDefault="00E2440A" w:rsidP="00447CA3">
            <w:pPr>
              <w:spacing w:line="0" w:lineRule="atLeast"/>
              <w:rPr>
                <w:rFonts w:ascii="Arial Narrow" w:eastAsia="Times New Roman" w:hAnsi="Arial Narrow"/>
                <w:sz w:val="22"/>
              </w:rPr>
            </w:pPr>
          </w:p>
        </w:tc>
      </w:tr>
      <w:tr w:rsidR="00C147F1"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C147F1" w:rsidRPr="00F232D2" w:rsidRDefault="00C147F1" w:rsidP="00447CA3">
            <w:pPr>
              <w:spacing w:line="0" w:lineRule="atLeast"/>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C147F1" w:rsidRPr="00F232D2" w:rsidRDefault="00C147F1" w:rsidP="00447CA3">
            <w:pPr>
              <w:spacing w:line="0" w:lineRule="atLeast"/>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C147F1" w:rsidRPr="00F232D2" w:rsidRDefault="00C147F1" w:rsidP="00447CA3">
            <w:pPr>
              <w:spacing w:line="0" w:lineRule="atLeast"/>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C147F1" w:rsidRPr="00F232D2" w:rsidRDefault="00C147F1" w:rsidP="00447CA3">
            <w:pPr>
              <w:spacing w:line="0" w:lineRule="atLeast"/>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C147F1" w:rsidRPr="00F232D2" w:rsidRDefault="00C147F1" w:rsidP="00447CA3">
            <w:pPr>
              <w:spacing w:line="0" w:lineRule="atLeast"/>
              <w:rPr>
                <w:rFonts w:ascii="Arial Narrow" w:eastAsia="Times New Roman" w:hAnsi="Arial Narrow"/>
                <w:sz w:val="3"/>
              </w:rPr>
            </w:pPr>
          </w:p>
        </w:tc>
      </w:tr>
      <w:tr w:rsidR="00AD132F"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AD132F" w:rsidRPr="00AD132F" w:rsidRDefault="00AD132F" w:rsidP="00FE233A">
            <w:pPr>
              <w:spacing w:line="0" w:lineRule="atLeast"/>
              <w:jc w:val="center"/>
              <w:rPr>
                <w:rFonts w:ascii="Arial Narrow" w:eastAsia="Times New Roman" w:hAnsi="Arial Narrow"/>
              </w:rPr>
            </w:pPr>
            <w:r w:rsidRPr="00AD132F">
              <w:rPr>
                <w:rFonts w:ascii="Arial Narrow" w:eastAsia="Times New Roman" w:hAnsi="Arial Narrow"/>
              </w:rPr>
              <w:t>D</w:t>
            </w:r>
            <w:r>
              <w:rPr>
                <w:rFonts w:ascii="Arial Narrow" w:eastAsia="Times New Roman" w:hAnsi="Arial Narrow"/>
              </w:rPr>
              <w:t>EA</w:t>
            </w:r>
            <w:r w:rsidRPr="00AD132F">
              <w:rPr>
                <w:rFonts w:ascii="Arial Narrow" w:eastAsia="Times New Roman" w:hAnsi="Arial Narrow"/>
              </w:rPr>
              <w:t>0457</w:t>
            </w:r>
            <w:r>
              <w:rPr>
                <w:rFonts w:ascii="Arial Narrow" w:eastAsia="Times New Roman" w:hAnsi="Arial Narrow"/>
              </w:rPr>
              <w:t>-</w:t>
            </w:r>
            <w:r w:rsidR="00FE233A">
              <w:rPr>
                <w:rFonts w:ascii="Arial Narrow" w:eastAsia="Times New Roman" w:hAnsi="Arial Narrow"/>
              </w:rPr>
              <w:t xml:space="preserve"> CERÂMICA</w:t>
            </w:r>
          </w:p>
        </w:tc>
        <w:tc>
          <w:tcPr>
            <w:tcW w:w="1425" w:type="dxa"/>
            <w:tcBorders>
              <w:bottom w:val="single" w:sz="8" w:space="0" w:color="auto"/>
              <w:right w:val="single" w:sz="8" w:space="0" w:color="auto"/>
            </w:tcBorders>
            <w:shd w:val="clear" w:color="auto" w:fill="auto"/>
            <w:vAlign w:val="bottom"/>
          </w:tcPr>
          <w:p w:rsidR="00AD132F" w:rsidRPr="00FE233A" w:rsidRDefault="00FE233A" w:rsidP="00FE233A">
            <w:pPr>
              <w:spacing w:line="0" w:lineRule="atLeast"/>
              <w:jc w:val="center"/>
              <w:rPr>
                <w:rFonts w:ascii="Arial Narrow" w:eastAsia="Times New Roman" w:hAnsi="Arial Narrow"/>
              </w:rPr>
            </w:pPr>
            <w:r>
              <w:rPr>
                <w:rFonts w:ascii="Arial Narrow" w:eastAsia="Times New Roman" w:hAnsi="Arial Narrow"/>
              </w:rPr>
              <w:t>00</w:t>
            </w:r>
          </w:p>
        </w:tc>
        <w:tc>
          <w:tcPr>
            <w:tcW w:w="1516" w:type="dxa"/>
            <w:tcBorders>
              <w:bottom w:val="single" w:sz="8" w:space="0" w:color="auto"/>
              <w:right w:val="single" w:sz="8" w:space="0" w:color="auto"/>
            </w:tcBorders>
            <w:shd w:val="clear" w:color="auto" w:fill="auto"/>
            <w:vAlign w:val="bottom"/>
          </w:tcPr>
          <w:p w:rsidR="00AD132F" w:rsidRPr="00FE233A" w:rsidRDefault="00FE233A" w:rsidP="00FE233A">
            <w:pPr>
              <w:spacing w:line="0" w:lineRule="atLeast"/>
              <w:jc w:val="center"/>
              <w:rPr>
                <w:rFonts w:ascii="Arial Narrow" w:eastAsia="Times New Roman" w:hAnsi="Arial Narrow"/>
              </w:rPr>
            </w:pPr>
            <w:r>
              <w:rPr>
                <w:rFonts w:ascii="Arial Narrow" w:eastAsia="Times New Roman" w:hAnsi="Arial Narrow"/>
              </w:rPr>
              <w:t>01</w:t>
            </w:r>
          </w:p>
        </w:tc>
        <w:tc>
          <w:tcPr>
            <w:tcW w:w="2036" w:type="dxa"/>
            <w:tcBorders>
              <w:bottom w:val="single" w:sz="8" w:space="0" w:color="auto"/>
              <w:right w:val="single" w:sz="8" w:space="0" w:color="auto"/>
            </w:tcBorders>
            <w:shd w:val="clear" w:color="auto" w:fill="auto"/>
            <w:vAlign w:val="bottom"/>
          </w:tcPr>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FE233A" w:rsidP="00FE233A">
            <w:pPr>
              <w:spacing w:line="0" w:lineRule="atLeast"/>
              <w:jc w:val="center"/>
              <w:rPr>
                <w:rFonts w:ascii="Arial Narrow" w:eastAsia="Times New Roman" w:hAnsi="Arial Narrow"/>
                <w:sz w:val="3"/>
              </w:rPr>
            </w:pPr>
            <w:r>
              <w:t>ADRIANA GALVÃO</w:t>
            </w: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Default="00AD132F" w:rsidP="00FE233A">
            <w:pPr>
              <w:spacing w:line="0" w:lineRule="atLeast"/>
              <w:jc w:val="center"/>
              <w:rPr>
                <w:rFonts w:ascii="Arial Narrow" w:eastAsia="Times New Roman" w:hAnsi="Arial Narrow"/>
                <w:sz w:val="3"/>
              </w:rPr>
            </w:pPr>
          </w:p>
          <w:p w:rsidR="00AD132F" w:rsidRPr="00F232D2" w:rsidRDefault="00AD132F"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AD132F" w:rsidRPr="00FE233A" w:rsidRDefault="00FE233A" w:rsidP="00FE233A">
            <w:pPr>
              <w:spacing w:line="0" w:lineRule="atLeast"/>
              <w:jc w:val="center"/>
              <w:rPr>
                <w:rFonts w:ascii="Arial Narrow" w:eastAsia="Times New Roman" w:hAnsi="Arial Narrow"/>
              </w:rPr>
            </w:pPr>
            <w:r>
              <w:rPr>
                <w:rFonts w:ascii="Arial Narrow" w:eastAsia="Times New Roman" w:hAnsi="Arial Narrow"/>
              </w:rPr>
              <w:t>2T23456</w:t>
            </w:r>
          </w:p>
        </w:tc>
      </w:tr>
      <w:tr w:rsidR="0011259E" w:rsidRPr="00F232D2" w:rsidTr="0055180D">
        <w:trPr>
          <w:trHeight w:val="137"/>
        </w:trPr>
        <w:tc>
          <w:tcPr>
            <w:tcW w:w="2729" w:type="dxa"/>
            <w:tcBorders>
              <w:left w:val="single" w:sz="8" w:space="0" w:color="auto"/>
              <w:right w:val="single" w:sz="8" w:space="0" w:color="auto"/>
            </w:tcBorders>
            <w:shd w:val="clear" w:color="auto" w:fill="auto"/>
          </w:tcPr>
          <w:p w:rsidR="0011259E" w:rsidRPr="000F10E2" w:rsidRDefault="00DB3FD7" w:rsidP="00FE233A">
            <w:pPr>
              <w:jc w:val="center"/>
            </w:pPr>
            <w:r w:rsidRPr="000F10E2">
              <w:t>DEA</w:t>
            </w:r>
            <w:r w:rsidR="0011259E" w:rsidRPr="000F10E2">
              <w:t>044</w:t>
            </w:r>
            <w:r w:rsidR="00892135">
              <w:t>6</w:t>
            </w:r>
            <w:r w:rsidR="0011259E" w:rsidRPr="000F10E2">
              <w:t xml:space="preserve"> - </w:t>
            </w:r>
            <w:r w:rsidR="00892135">
              <w:t>CINEMA E VÍDEO</w:t>
            </w:r>
          </w:p>
        </w:tc>
        <w:tc>
          <w:tcPr>
            <w:tcW w:w="1425" w:type="dxa"/>
            <w:tcBorders>
              <w:right w:val="single" w:sz="8" w:space="0" w:color="auto"/>
            </w:tcBorders>
            <w:shd w:val="clear" w:color="auto" w:fill="auto"/>
            <w:vAlign w:val="bottom"/>
          </w:tcPr>
          <w:p w:rsidR="0011259E" w:rsidRPr="000F10E2" w:rsidRDefault="0011259E" w:rsidP="00FE233A">
            <w:pPr>
              <w:spacing w:line="0" w:lineRule="atLeast"/>
              <w:jc w:val="center"/>
              <w:rPr>
                <w:rFonts w:ascii="Arial Narrow" w:eastAsia="Arial Narrow" w:hAnsi="Arial Narrow"/>
                <w:w w:val="98"/>
              </w:rPr>
            </w:pPr>
            <w:r w:rsidRPr="000F10E2">
              <w:rPr>
                <w:rFonts w:ascii="Arial Narrow" w:eastAsia="Arial Narrow" w:hAnsi="Arial Narrow"/>
                <w:w w:val="98"/>
              </w:rPr>
              <w:t>00</w:t>
            </w:r>
          </w:p>
        </w:tc>
        <w:tc>
          <w:tcPr>
            <w:tcW w:w="1516" w:type="dxa"/>
            <w:tcBorders>
              <w:right w:val="single" w:sz="8" w:space="0" w:color="auto"/>
            </w:tcBorders>
            <w:shd w:val="clear" w:color="auto" w:fill="auto"/>
            <w:vAlign w:val="bottom"/>
          </w:tcPr>
          <w:p w:rsidR="0011259E" w:rsidRPr="000F10E2" w:rsidRDefault="0011259E" w:rsidP="00FE233A">
            <w:pPr>
              <w:spacing w:line="0" w:lineRule="atLeast"/>
              <w:jc w:val="center"/>
              <w:rPr>
                <w:rFonts w:ascii="Arial Narrow" w:eastAsia="Arial Narrow" w:hAnsi="Arial Narrow"/>
                <w:w w:val="98"/>
              </w:rPr>
            </w:pPr>
            <w:r w:rsidRPr="000F10E2">
              <w:rPr>
                <w:rFonts w:ascii="Arial Narrow" w:eastAsia="Arial Narrow" w:hAnsi="Arial Narrow"/>
                <w:w w:val="98"/>
              </w:rPr>
              <w:t>01</w:t>
            </w:r>
          </w:p>
        </w:tc>
        <w:tc>
          <w:tcPr>
            <w:tcW w:w="2036" w:type="dxa"/>
            <w:tcBorders>
              <w:right w:val="single" w:sz="8" w:space="0" w:color="auto"/>
            </w:tcBorders>
            <w:shd w:val="clear" w:color="auto" w:fill="auto"/>
            <w:vAlign w:val="bottom"/>
          </w:tcPr>
          <w:p w:rsidR="0011259E" w:rsidRPr="000F10E2" w:rsidRDefault="00C31598" w:rsidP="00FE233A">
            <w:pPr>
              <w:spacing w:line="0" w:lineRule="atLeast"/>
              <w:jc w:val="center"/>
              <w:rPr>
                <w:rFonts w:ascii="Arial Narrow" w:eastAsia="Arial Narrow" w:hAnsi="Arial Narrow"/>
              </w:rPr>
            </w:pPr>
            <w:r>
              <w:t>ADRIANA GALVÃO</w:t>
            </w:r>
          </w:p>
        </w:tc>
        <w:tc>
          <w:tcPr>
            <w:tcW w:w="1933" w:type="dxa"/>
            <w:tcBorders>
              <w:right w:val="single" w:sz="8" w:space="0" w:color="auto"/>
            </w:tcBorders>
            <w:shd w:val="clear" w:color="auto" w:fill="auto"/>
            <w:vAlign w:val="bottom"/>
          </w:tcPr>
          <w:p w:rsidR="0011259E" w:rsidRPr="000F10E2" w:rsidRDefault="00892135" w:rsidP="00FE233A">
            <w:pPr>
              <w:spacing w:line="0" w:lineRule="atLeast"/>
              <w:ind w:left="100"/>
              <w:jc w:val="center"/>
              <w:rPr>
                <w:rFonts w:ascii="Arial Narrow" w:eastAsia="Times New Roman" w:hAnsi="Arial Narrow"/>
                <w:sz w:val="24"/>
              </w:rPr>
            </w:pPr>
            <w:r>
              <w:t>4T</w:t>
            </w:r>
            <w:r w:rsidR="00FE233A">
              <w:t>234</w:t>
            </w:r>
            <w:r>
              <w:t>56</w:t>
            </w:r>
          </w:p>
        </w:tc>
      </w:tr>
      <w:tr w:rsidR="0011259E" w:rsidRPr="00F232D2" w:rsidTr="0055180D">
        <w:trPr>
          <w:trHeight w:val="83"/>
        </w:trPr>
        <w:tc>
          <w:tcPr>
            <w:tcW w:w="2729" w:type="dxa"/>
            <w:tcBorders>
              <w:left w:val="single" w:sz="8" w:space="0" w:color="auto"/>
              <w:right w:val="single" w:sz="8" w:space="0" w:color="auto"/>
            </w:tcBorders>
            <w:shd w:val="clear" w:color="auto" w:fill="auto"/>
          </w:tcPr>
          <w:p w:rsidR="0011259E" w:rsidRDefault="0011259E" w:rsidP="00FE233A">
            <w:pPr>
              <w:jc w:val="center"/>
            </w:pPr>
          </w:p>
        </w:tc>
        <w:tc>
          <w:tcPr>
            <w:tcW w:w="1425" w:type="dxa"/>
            <w:tcBorders>
              <w:right w:val="single" w:sz="8" w:space="0" w:color="auto"/>
            </w:tcBorders>
            <w:shd w:val="clear" w:color="auto" w:fill="auto"/>
            <w:vAlign w:val="bottom"/>
          </w:tcPr>
          <w:p w:rsidR="0011259E" w:rsidRPr="00F232D2" w:rsidRDefault="0011259E" w:rsidP="00FE233A">
            <w:pPr>
              <w:spacing w:line="0" w:lineRule="atLeast"/>
              <w:jc w:val="center"/>
              <w:rPr>
                <w:rFonts w:ascii="Arial Narrow" w:eastAsia="Times New Roman" w:hAnsi="Arial Narrow"/>
                <w:sz w:val="19"/>
              </w:rPr>
            </w:pPr>
          </w:p>
        </w:tc>
        <w:tc>
          <w:tcPr>
            <w:tcW w:w="1516" w:type="dxa"/>
            <w:tcBorders>
              <w:right w:val="single" w:sz="8" w:space="0" w:color="auto"/>
            </w:tcBorders>
            <w:shd w:val="clear" w:color="auto" w:fill="auto"/>
            <w:vAlign w:val="bottom"/>
          </w:tcPr>
          <w:p w:rsidR="0011259E" w:rsidRPr="00F232D2" w:rsidRDefault="0011259E" w:rsidP="00FE233A">
            <w:pPr>
              <w:spacing w:line="0" w:lineRule="atLeast"/>
              <w:jc w:val="center"/>
              <w:rPr>
                <w:rFonts w:ascii="Arial Narrow" w:eastAsia="Times New Roman" w:hAnsi="Arial Narrow"/>
                <w:sz w:val="19"/>
              </w:rPr>
            </w:pPr>
          </w:p>
        </w:tc>
        <w:tc>
          <w:tcPr>
            <w:tcW w:w="2036" w:type="dxa"/>
            <w:tcBorders>
              <w:right w:val="single" w:sz="8" w:space="0" w:color="auto"/>
            </w:tcBorders>
            <w:shd w:val="clear" w:color="auto" w:fill="auto"/>
            <w:vAlign w:val="bottom"/>
          </w:tcPr>
          <w:p w:rsidR="0011259E" w:rsidRPr="00F232D2" w:rsidRDefault="0011259E" w:rsidP="00FE233A">
            <w:pPr>
              <w:spacing w:line="225" w:lineRule="exact"/>
              <w:jc w:val="center"/>
              <w:rPr>
                <w:rFonts w:ascii="Arial Narrow" w:eastAsia="Arial Narrow" w:hAnsi="Arial Narrow"/>
                <w:w w:val="99"/>
              </w:rPr>
            </w:pPr>
          </w:p>
        </w:tc>
        <w:tc>
          <w:tcPr>
            <w:tcW w:w="1933" w:type="dxa"/>
            <w:tcBorders>
              <w:right w:val="single" w:sz="8" w:space="0" w:color="auto"/>
            </w:tcBorders>
            <w:shd w:val="clear" w:color="auto" w:fill="auto"/>
            <w:vAlign w:val="bottom"/>
          </w:tcPr>
          <w:p w:rsidR="0011259E" w:rsidRPr="00F232D2" w:rsidRDefault="0011259E" w:rsidP="00FE233A">
            <w:pPr>
              <w:spacing w:line="0" w:lineRule="atLeast"/>
              <w:jc w:val="center"/>
              <w:rPr>
                <w:rFonts w:ascii="Arial Narrow" w:eastAsia="Times New Roman" w:hAnsi="Arial Narrow"/>
                <w:sz w:val="19"/>
              </w:rPr>
            </w:pPr>
          </w:p>
        </w:tc>
      </w:tr>
      <w:tr w:rsidR="00C147F1" w:rsidRPr="00F232D2" w:rsidTr="0055180D">
        <w:trPr>
          <w:trHeight w:val="90"/>
        </w:trPr>
        <w:tc>
          <w:tcPr>
            <w:tcW w:w="2729" w:type="dxa"/>
            <w:tcBorders>
              <w:left w:val="single" w:sz="8" w:space="0" w:color="auto"/>
              <w:bottom w:val="single" w:sz="8" w:space="0" w:color="auto"/>
              <w:right w:val="single" w:sz="8" w:space="0" w:color="auto"/>
            </w:tcBorders>
            <w:shd w:val="clear" w:color="auto" w:fill="auto"/>
            <w:vAlign w:val="bottom"/>
          </w:tcPr>
          <w:p w:rsidR="00C147F1" w:rsidRPr="00F232D2" w:rsidRDefault="00C147F1" w:rsidP="00FE233A">
            <w:pPr>
              <w:spacing w:line="0" w:lineRule="atLeast"/>
              <w:jc w:val="center"/>
              <w:rPr>
                <w:rFonts w:ascii="Arial Narrow" w:eastAsia="Times New Roman" w:hAnsi="Arial Narrow"/>
                <w:sz w:val="21"/>
              </w:rPr>
            </w:pPr>
          </w:p>
        </w:tc>
        <w:tc>
          <w:tcPr>
            <w:tcW w:w="1425" w:type="dxa"/>
            <w:tcBorders>
              <w:bottom w:val="single" w:sz="8" w:space="0" w:color="auto"/>
              <w:right w:val="single" w:sz="8" w:space="0" w:color="auto"/>
            </w:tcBorders>
            <w:shd w:val="clear" w:color="auto" w:fill="auto"/>
            <w:vAlign w:val="bottom"/>
          </w:tcPr>
          <w:p w:rsidR="00C147F1" w:rsidRPr="00F232D2" w:rsidRDefault="00C147F1" w:rsidP="00FE233A">
            <w:pPr>
              <w:spacing w:line="0" w:lineRule="atLeast"/>
              <w:jc w:val="center"/>
              <w:rPr>
                <w:rFonts w:ascii="Arial Narrow" w:eastAsia="Times New Roman" w:hAnsi="Arial Narrow"/>
                <w:sz w:val="21"/>
              </w:rPr>
            </w:pPr>
          </w:p>
        </w:tc>
        <w:tc>
          <w:tcPr>
            <w:tcW w:w="1516" w:type="dxa"/>
            <w:tcBorders>
              <w:bottom w:val="single" w:sz="8" w:space="0" w:color="auto"/>
              <w:right w:val="single" w:sz="8" w:space="0" w:color="auto"/>
            </w:tcBorders>
            <w:shd w:val="clear" w:color="auto" w:fill="auto"/>
            <w:vAlign w:val="bottom"/>
          </w:tcPr>
          <w:p w:rsidR="00C147F1" w:rsidRPr="00F232D2" w:rsidRDefault="00C147F1" w:rsidP="00FE233A">
            <w:pPr>
              <w:spacing w:line="0" w:lineRule="atLeast"/>
              <w:jc w:val="center"/>
              <w:rPr>
                <w:rFonts w:ascii="Arial Narrow" w:eastAsia="Times New Roman" w:hAnsi="Arial Narrow"/>
                <w:sz w:val="21"/>
              </w:rPr>
            </w:pPr>
          </w:p>
        </w:tc>
        <w:tc>
          <w:tcPr>
            <w:tcW w:w="2036" w:type="dxa"/>
            <w:tcBorders>
              <w:bottom w:val="single" w:sz="8" w:space="0" w:color="auto"/>
              <w:right w:val="single" w:sz="8" w:space="0" w:color="auto"/>
            </w:tcBorders>
            <w:shd w:val="clear" w:color="auto" w:fill="auto"/>
            <w:vAlign w:val="bottom"/>
          </w:tcPr>
          <w:p w:rsidR="00C147F1" w:rsidRPr="00F232D2" w:rsidRDefault="00C147F1" w:rsidP="00FE233A">
            <w:pPr>
              <w:spacing w:line="0" w:lineRule="atLeast"/>
              <w:jc w:val="center"/>
              <w:rPr>
                <w:rFonts w:ascii="Arial Narrow" w:eastAsia="Times New Roman" w:hAnsi="Arial Narrow"/>
                <w:sz w:val="21"/>
              </w:rPr>
            </w:pPr>
          </w:p>
        </w:tc>
        <w:tc>
          <w:tcPr>
            <w:tcW w:w="1933" w:type="dxa"/>
            <w:tcBorders>
              <w:bottom w:val="single" w:sz="8" w:space="0" w:color="auto"/>
              <w:right w:val="single" w:sz="8" w:space="0" w:color="auto"/>
            </w:tcBorders>
            <w:shd w:val="clear" w:color="auto" w:fill="auto"/>
            <w:vAlign w:val="bottom"/>
          </w:tcPr>
          <w:p w:rsidR="00C147F1" w:rsidRPr="00F232D2" w:rsidRDefault="00C147F1" w:rsidP="00FE233A">
            <w:pPr>
              <w:spacing w:line="0" w:lineRule="atLeast"/>
              <w:jc w:val="center"/>
              <w:rPr>
                <w:rFonts w:ascii="Arial Narrow" w:eastAsia="Times New Roman" w:hAnsi="Arial Narrow"/>
                <w:sz w:val="21"/>
              </w:rPr>
            </w:pPr>
          </w:p>
        </w:tc>
      </w:tr>
      <w:tr w:rsidR="00FE233A" w:rsidRPr="00F232D2" w:rsidTr="005C53EB">
        <w:trPr>
          <w:trHeight w:val="90"/>
        </w:trPr>
        <w:tc>
          <w:tcPr>
            <w:tcW w:w="2729" w:type="dxa"/>
            <w:tcBorders>
              <w:left w:val="single" w:sz="8" w:space="0" w:color="auto"/>
              <w:bottom w:val="single" w:sz="8" w:space="0" w:color="auto"/>
              <w:right w:val="single" w:sz="8" w:space="0" w:color="auto"/>
            </w:tcBorders>
            <w:shd w:val="clear" w:color="auto" w:fill="auto"/>
          </w:tcPr>
          <w:p w:rsidR="00FE233A" w:rsidRPr="000F10E2" w:rsidRDefault="00FE233A" w:rsidP="005C53EB">
            <w:pPr>
              <w:jc w:val="center"/>
            </w:pPr>
            <w:r w:rsidRPr="000F10E2">
              <w:t>DEA044</w:t>
            </w:r>
            <w:r>
              <w:t>6</w:t>
            </w:r>
            <w:r w:rsidRPr="000F10E2">
              <w:t xml:space="preserve"> - </w:t>
            </w:r>
            <w:r>
              <w:t>CINEMA E VÍDEO</w:t>
            </w:r>
          </w:p>
        </w:tc>
        <w:tc>
          <w:tcPr>
            <w:tcW w:w="1425" w:type="dxa"/>
            <w:tcBorders>
              <w:bottom w:val="single" w:sz="8" w:space="0" w:color="auto"/>
              <w:right w:val="single" w:sz="8" w:space="0" w:color="auto"/>
            </w:tcBorders>
            <w:shd w:val="clear" w:color="auto" w:fill="auto"/>
            <w:vAlign w:val="bottom"/>
          </w:tcPr>
          <w:p w:rsidR="00FE233A" w:rsidRPr="000F10E2" w:rsidRDefault="00FE233A" w:rsidP="005C53EB">
            <w:pPr>
              <w:spacing w:line="0" w:lineRule="atLeast"/>
              <w:jc w:val="center"/>
              <w:rPr>
                <w:rFonts w:ascii="Arial Narrow" w:eastAsia="Arial Narrow" w:hAnsi="Arial Narrow"/>
                <w:w w:val="98"/>
              </w:rPr>
            </w:pPr>
            <w:r w:rsidRPr="000F10E2">
              <w:rPr>
                <w:rFonts w:ascii="Arial Narrow" w:eastAsia="Arial Narrow" w:hAnsi="Arial Narrow"/>
                <w:w w:val="98"/>
              </w:rPr>
              <w:t>00</w:t>
            </w:r>
          </w:p>
        </w:tc>
        <w:tc>
          <w:tcPr>
            <w:tcW w:w="1516" w:type="dxa"/>
            <w:tcBorders>
              <w:bottom w:val="single" w:sz="8" w:space="0" w:color="auto"/>
              <w:right w:val="single" w:sz="8" w:space="0" w:color="auto"/>
            </w:tcBorders>
            <w:shd w:val="clear" w:color="auto" w:fill="auto"/>
            <w:vAlign w:val="bottom"/>
          </w:tcPr>
          <w:p w:rsidR="00FE233A" w:rsidRPr="000F10E2" w:rsidRDefault="00FE233A" w:rsidP="005C53EB">
            <w:pPr>
              <w:spacing w:line="0" w:lineRule="atLeast"/>
              <w:jc w:val="center"/>
              <w:rPr>
                <w:rFonts w:ascii="Arial Narrow" w:eastAsia="Arial Narrow" w:hAnsi="Arial Narrow"/>
                <w:w w:val="98"/>
              </w:rPr>
            </w:pPr>
            <w:r w:rsidRPr="000F10E2">
              <w:rPr>
                <w:rFonts w:ascii="Arial Narrow" w:eastAsia="Arial Narrow" w:hAnsi="Arial Narrow"/>
                <w:w w:val="98"/>
              </w:rPr>
              <w:t>01</w:t>
            </w:r>
          </w:p>
        </w:tc>
        <w:tc>
          <w:tcPr>
            <w:tcW w:w="2036" w:type="dxa"/>
            <w:tcBorders>
              <w:bottom w:val="single" w:sz="8" w:space="0" w:color="auto"/>
              <w:right w:val="single" w:sz="8" w:space="0" w:color="auto"/>
            </w:tcBorders>
            <w:shd w:val="clear" w:color="auto" w:fill="auto"/>
            <w:vAlign w:val="bottom"/>
          </w:tcPr>
          <w:p w:rsidR="00FE233A" w:rsidRPr="000F10E2" w:rsidRDefault="00BB4B2B" w:rsidP="005C53EB">
            <w:pPr>
              <w:spacing w:line="0" w:lineRule="atLeast"/>
              <w:jc w:val="center"/>
              <w:rPr>
                <w:rFonts w:ascii="Arial Narrow" w:eastAsia="Arial Narrow" w:hAnsi="Arial Narrow"/>
              </w:rPr>
            </w:pPr>
            <w:r>
              <w:t>PAULO VASCONCELOS</w:t>
            </w:r>
          </w:p>
        </w:tc>
        <w:tc>
          <w:tcPr>
            <w:tcW w:w="1933" w:type="dxa"/>
            <w:tcBorders>
              <w:bottom w:val="single" w:sz="8" w:space="0" w:color="auto"/>
              <w:right w:val="single" w:sz="8" w:space="0" w:color="auto"/>
            </w:tcBorders>
            <w:shd w:val="clear" w:color="auto" w:fill="auto"/>
            <w:vAlign w:val="bottom"/>
          </w:tcPr>
          <w:p w:rsidR="00FE233A" w:rsidRPr="000F10E2" w:rsidRDefault="00BB4B2B" w:rsidP="005C53EB">
            <w:pPr>
              <w:spacing w:line="0" w:lineRule="atLeast"/>
              <w:ind w:left="100"/>
              <w:jc w:val="center"/>
              <w:rPr>
                <w:rFonts w:ascii="Arial Narrow" w:eastAsia="Times New Roman" w:hAnsi="Arial Narrow"/>
                <w:sz w:val="24"/>
              </w:rPr>
            </w:pPr>
            <w:r>
              <w:t>35N34 e 7N</w:t>
            </w:r>
          </w:p>
        </w:tc>
      </w:tr>
      <w:tr w:rsidR="00FE233A" w:rsidRPr="00F232D2" w:rsidTr="0055180D">
        <w:trPr>
          <w:trHeight w:val="137"/>
        </w:trPr>
        <w:tc>
          <w:tcPr>
            <w:tcW w:w="2729" w:type="dxa"/>
            <w:tcBorders>
              <w:left w:val="single" w:sz="8" w:space="0" w:color="auto"/>
              <w:right w:val="single" w:sz="8" w:space="0" w:color="auto"/>
            </w:tcBorders>
            <w:shd w:val="clear" w:color="auto" w:fill="auto"/>
          </w:tcPr>
          <w:p w:rsidR="00FE233A" w:rsidRPr="000F10E2" w:rsidRDefault="00FE233A" w:rsidP="00FE233A">
            <w:pPr>
              <w:jc w:val="center"/>
            </w:pPr>
            <w:r w:rsidRPr="000F10E2">
              <w:t>DEA 0419 - COMPOSICAO</w:t>
            </w:r>
          </w:p>
        </w:tc>
        <w:tc>
          <w:tcPr>
            <w:tcW w:w="1425"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r w:rsidRPr="000F10E2">
              <w:rPr>
                <w:rFonts w:ascii="Arial Narrow" w:eastAsia="Arial Narrow" w:hAnsi="Arial Narrow"/>
                <w:w w:val="98"/>
              </w:rPr>
              <w:t>00</w:t>
            </w:r>
          </w:p>
        </w:tc>
        <w:tc>
          <w:tcPr>
            <w:tcW w:w="151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r w:rsidRPr="000F10E2">
              <w:rPr>
                <w:rFonts w:ascii="Arial Narrow" w:eastAsia="Arial Narrow" w:hAnsi="Arial Narrow"/>
                <w:w w:val="98"/>
              </w:rPr>
              <w:t>01</w:t>
            </w:r>
          </w:p>
        </w:tc>
        <w:tc>
          <w:tcPr>
            <w:tcW w:w="2036" w:type="dxa"/>
            <w:tcBorders>
              <w:right w:val="single" w:sz="8" w:space="0" w:color="auto"/>
            </w:tcBorders>
            <w:shd w:val="clear" w:color="auto" w:fill="auto"/>
            <w:vAlign w:val="bottom"/>
          </w:tcPr>
          <w:p w:rsidR="00FE233A" w:rsidRPr="000F10E2" w:rsidRDefault="00BB4B2B" w:rsidP="00FE233A">
            <w:pPr>
              <w:spacing w:line="0" w:lineRule="atLeast"/>
              <w:jc w:val="center"/>
              <w:rPr>
                <w:rFonts w:ascii="Arial Narrow" w:eastAsia="Arial Narrow" w:hAnsi="Arial Narrow"/>
                <w:w w:val="99"/>
              </w:rPr>
            </w:pPr>
            <w:r>
              <w:rPr>
                <w:rFonts w:ascii="Arial Narrow" w:eastAsia="Arial Narrow" w:hAnsi="Arial Narrow"/>
                <w:w w:val="99"/>
              </w:rPr>
              <w:t>ADRIANA GALVÃO</w:t>
            </w:r>
          </w:p>
        </w:tc>
        <w:tc>
          <w:tcPr>
            <w:tcW w:w="1933" w:type="dxa"/>
            <w:tcBorders>
              <w:right w:val="single" w:sz="8" w:space="0" w:color="auto"/>
            </w:tcBorders>
            <w:shd w:val="clear" w:color="auto" w:fill="auto"/>
            <w:vAlign w:val="bottom"/>
          </w:tcPr>
          <w:p w:rsidR="00FE233A" w:rsidRPr="000F10E2" w:rsidRDefault="00BB4B2B" w:rsidP="00FE233A">
            <w:pPr>
              <w:spacing w:line="0" w:lineRule="atLeast"/>
              <w:ind w:left="100"/>
              <w:jc w:val="center"/>
              <w:rPr>
                <w:rFonts w:ascii="Arial Narrow" w:eastAsia="Times New Roman" w:hAnsi="Arial Narrow"/>
                <w:sz w:val="24"/>
              </w:rPr>
            </w:pPr>
            <w:r>
              <w:rPr>
                <w:rFonts w:ascii="Arial Narrow" w:eastAsia="Times New Roman" w:hAnsi="Arial Narrow"/>
                <w:sz w:val="24"/>
              </w:rPr>
              <w:t>35T56</w:t>
            </w:r>
          </w:p>
        </w:tc>
      </w:tr>
      <w:tr w:rsidR="00FE233A" w:rsidRPr="00F232D2" w:rsidTr="0055180D">
        <w:trPr>
          <w:trHeight w:val="83"/>
        </w:trPr>
        <w:tc>
          <w:tcPr>
            <w:tcW w:w="2729" w:type="dxa"/>
            <w:tcBorders>
              <w:left w:val="single" w:sz="8" w:space="0" w:color="auto"/>
              <w:right w:val="single" w:sz="8" w:space="0" w:color="auto"/>
            </w:tcBorders>
            <w:shd w:val="clear" w:color="auto" w:fill="auto"/>
          </w:tcPr>
          <w:p w:rsidR="00FE233A" w:rsidRDefault="00FE233A" w:rsidP="00FE233A"/>
        </w:tc>
        <w:tc>
          <w:tcPr>
            <w:tcW w:w="1425" w:type="dxa"/>
            <w:tcBorders>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19"/>
              </w:rPr>
            </w:pPr>
          </w:p>
        </w:tc>
        <w:tc>
          <w:tcPr>
            <w:tcW w:w="1516" w:type="dxa"/>
            <w:tcBorders>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19"/>
              </w:rPr>
            </w:pPr>
          </w:p>
        </w:tc>
        <w:tc>
          <w:tcPr>
            <w:tcW w:w="2036" w:type="dxa"/>
            <w:tcBorders>
              <w:right w:val="single" w:sz="8" w:space="0" w:color="auto"/>
            </w:tcBorders>
            <w:shd w:val="clear" w:color="auto" w:fill="auto"/>
            <w:vAlign w:val="bottom"/>
          </w:tcPr>
          <w:p w:rsidR="00FE233A" w:rsidRPr="00F232D2" w:rsidRDefault="00FE233A" w:rsidP="00FE233A">
            <w:pPr>
              <w:spacing w:line="225" w:lineRule="exact"/>
              <w:jc w:val="center"/>
              <w:rPr>
                <w:rFonts w:ascii="Arial Narrow" w:eastAsia="Arial Narrow" w:hAnsi="Arial Narrow"/>
                <w:w w:val="99"/>
              </w:rPr>
            </w:pPr>
          </w:p>
        </w:tc>
        <w:tc>
          <w:tcPr>
            <w:tcW w:w="1933" w:type="dxa"/>
            <w:tcBorders>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19"/>
              </w:rPr>
            </w:pPr>
          </w:p>
        </w:tc>
      </w:tr>
      <w:tr w:rsidR="00FE233A"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r>
      <w:tr w:rsidR="00FE233A"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r>
      <w:tr w:rsidR="00FE233A" w:rsidRPr="00F232D2" w:rsidTr="0055180D">
        <w:trPr>
          <w:trHeight w:val="131"/>
        </w:trPr>
        <w:tc>
          <w:tcPr>
            <w:tcW w:w="2729" w:type="dxa"/>
            <w:tcBorders>
              <w:left w:val="single" w:sz="8" w:space="0" w:color="auto"/>
              <w:right w:val="single" w:sz="8" w:space="0" w:color="auto"/>
            </w:tcBorders>
            <w:shd w:val="clear" w:color="auto" w:fill="auto"/>
          </w:tcPr>
          <w:p w:rsidR="00FE233A" w:rsidRPr="000F10E2" w:rsidRDefault="00FE233A" w:rsidP="00FE233A">
            <w:pPr>
              <w:jc w:val="center"/>
            </w:pPr>
            <w:r w:rsidRPr="000F10E2">
              <w:t>DEA0438 - CRITICA D ARTE MODERNA E CONTEMPORANEA</w:t>
            </w:r>
          </w:p>
        </w:tc>
        <w:tc>
          <w:tcPr>
            <w:tcW w:w="1425"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r w:rsidRPr="000F10E2">
              <w:rPr>
                <w:rFonts w:ascii="Arial Narrow" w:eastAsia="Arial Narrow" w:hAnsi="Arial Narrow"/>
                <w:w w:val="98"/>
              </w:rPr>
              <w:t>00</w:t>
            </w:r>
          </w:p>
        </w:tc>
        <w:tc>
          <w:tcPr>
            <w:tcW w:w="151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r w:rsidRPr="000F10E2">
              <w:rPr>
                <w:rFonts w:ascii="Arial Narrow" w:eastAsia="Arial Narrow" w:hAnsi="Arial Narrow"/>
                <w:w w:val="98"/>
              </w:rPr>
              <w:t>01</w:t>
            </w:r>
          </w:p>
        </w:tc>
        <w:tc>
          <w:tcPr>
            <w:tcW w:w="2036" w:type="dxa"/>
            <w:tcBorders>
              <w:right w:val="single" w:sz="8" w:space="0" w:color="auto"/>
            </w:tcBorders>
            <w:shd w:val="clear" w:color="auto" w:fill="auto"/>
            <w:vAlign w:val="bottom"/>
          </w:tcPr>
          <w:p w:rsidR="00FE233A" w:rsidRPr="000F10E2" w:rsidRDefault="00BB4B2B" w:rsidP="00FE233A">
            <w:pPr>
              <w:spacing w:line="0" w:lineRule="atLeast"/>
              <w:jc w:val="center"/>
              <w:rPr>
                <w:rFonts w:ascii="Arial Narrow" w:eastAsia="Arial Narrow" w:hAnsi="Arial Narrow"/>
                <w:w w:val="99"/>
              </w:rPr>
            </w:pPr>
            <w:r>
              <w:t>PATRÍCIA FERREIRA</w:t>
            </w:r>
          </w:p>
        </w:tc>
        <w:tc>
          <w:tcPr>
            <w:tcW w:w="1933" w:type="dxa"/>
            <w:tcBorders>
              <w:right w:val="single" w:sz="8" w:space="0" w:color="auto"/>
            </w:tcBorders>
            <w:shd w:val="clear" w:color="auto" w:fill="auto"/>
            <w:vAlign w:val="bottom"/>
          </w:tcPr>
          <w:p w:rsidR="00FE233A" w:rsidRPr="000F10E2" w:rsidRDefault="00FE233A" w:rsidP="00FE233A">
            <w:pPr>
              <w:spacing w:line="0" w:lineRule="atLeast"/>
              <w:ind w:left="100"/>
              <w:jc w:val="center"/>
              <w:rPr>
                <w:rFonts w:ascii="Arial Narrow" w:eastAsia="Arial Narrow" w:hAnsi="Arial Narrow"/>
                <w:sz w:val="22"/>
              </w:rPr>
            </w:pPr>
            <w:r w:rsidRPr="000F10E2">
              <w:t>35</w:t>
            </w:r>
            <w:r w:rsidR="00BB4B2B">
              <w:t>N12</w:t>
            </w:r>
          </w:p>
        </w:tc>
      </w:tr>
      <w:tr w:rsidR="00FE233A" w:rsidRPr="00F232D2" w:rsidTr="0055180D">
        <w:trPr>
          <w:trHeight w:val="88"/>
        </w:trPr>
        <w:tc>
          <w:tcPr>
            <w:tcW w:w="2729" w:type="dxa"/>
            <w:tcBorders>
              <w:left w:val="single" w:sz="8" w:space="0" w:color="auto"/>
              <w:right w:val="single" w:sz="8" w:space="0" w:color="auto"/>
            </w:tcBorders>
            <w:shd w:val="clear" w:color="auto" w:fill="auto"/>
          </w:tcPr>
          <w:p w:rsidR="00FE233A" w:rsidRPr="000F10E2" w:rsidRDefault="00FE233A" w:rsidP="00FE233A">
            <w:pPr>
              <w:jc w:val="center"/>
            </w:pPr>
          </w:p>
        </w:tc>
        <w:tc>
          <w:tcPr>
            <w:tcW w:w="1425"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rPr>
            </w:pPr>
          </w:p>
        </w:tc>
        <w:tc>
          <w:tcPr>
            <w:tcW w:w="151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rPr>
            </w:pPr>
          </w:p>
        </w:tc>
        <w:tc>
          <w:tcPr>
            <w:tcW w:w="2036" w:type="dxa"/>
            <w:tcBorders>
              <w:right w:val="single" w:sz="8" w:space="0" w:color="auto"/>
            </w:tcBorders>
            <w:shd w:val="clear" w:color="auto" w:fill="auto"/>
            <w:vAlign w:val="bottom"/>
          </w:tcPr>
          <w:p w:rsidR="00FE233A" w:rsidRPr="000F10E2" w:rsidRDefault="00FE233A" w:rsidP="00FE233A">
            <w:pPr>
              <w:spacing w:line="0" w:lineRule="atLeast"/>
              <w:jc w:val="center"/>
            </w:pPr>
          </w:p>
        </w:tc>
        <w:tc>
          <w:tcPr>
            <w:tcW w:w="1933"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rPr>
            </w:pPr>
          </w:p>
        </w:tc>
      </w:tr>
      <w:tr w:rsidR="00FE233A"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r>
      <w:tr w:rsidR="00FE233A"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r>
      <w:tr w:rsidR="00FE233A" w:rsidRPr="00F232D2" w:rsidTr="0055180D">
        <w:trPr>
          <w:trHeight w:val="122"/>
        </w:trPr>
        <w:tc>
          <w:tcPr>
            <w:tcW w:w="2729" w:type="dxa"/>
            <w:tcBorders>
              <w:left w:val="single" w:sz="8" w:space="0" w:color="auto"/>
              <w:right w:val="single" w:sz="8" w:space="0" w:color="auto"/>
            </w:tcBorders>
            <w:shd w:val="clear" w:color="auto" w:fill="auto"/>
            <w:vAlign w:val="bottom"/>
          </w:tcPr>
          <w:p w:rsidR="00FE233A" w:rsidRPr="000F10E2" w:rsidRDefault="00FE233A" w:rsidP="00BB4B2B">
            <w:pPr>
              <w:spacing w:line="0" w:lineRule="atLeast"/>
              <w:ind w:left="120"/>
              <w:jc w:val="center"/>
              <w:rPr>
                <w:rFonts w:ascii="Arial Narrow" w:eastAsia="Arial Narrow" w:hAnsi="Arial Narrow"/>
              </w:rPr>
            </w:pPr>
            <w:r w:rsidRPr="000F10E2">
              <w:t>DEA 043</w:t>
            </w:r>
            <w:r w:rsidR="00BB4B2B">
              <w:t>3</w:t>
            </w:r>
            <w:r w:rsidRPr="000F10E2">
              <w:t xml:space="preserve"> - DESENHO </w:t>
            </w:r>
            <w:r>
              <w:t>A</w:t>
            </w:r>
            <w:r w:rsidR="00BB4B2B">
              <w:t>NATÔMICO E MODELO VIVO</w:t>
            </w:r>
          </w:p>
        </w:tc>
        <w:tc>
          <w:tcPr>
            <w:tcW w:w="1425"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r w:rsidRPr="000F10E2">
              <w:rPr>
                <w:rFonts w:ascii="Arial Narrow" w:eastAsia="Arial Narrow" w:hAnsi="Arial Narrow"/>
                <w:w w:val="98"/>
              </w:rPr>
              <w:t>00</w:t>
            </w:r>
          </w:p>
        </w:tc>
        <w:tc>
          <w:tcPr>
            <w:tcW w:w="151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r w:rsidRPr="000F10E2">
              <w:rPr>
                <w:rFonts w:ascii="Arial Narrow" w:eastAsia="Arial Narrow" w:hAnsi="Arial Narrow"/>
                <w:w w:val="98"/>
              </w:rPr>
              <w:t>01</w:t>
            </w:r>
          </w:p>
        </w:tc>
        <w:tc>
          <w:tcPr>
            <w:tcW w:w="203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Theme="minorHAnsi" w:eastAsia="Arial Narrow" w:hAnsiTheme="minorHAnsi"/>
                <w:w w:val="99"/>
              </w:rPr>
            </w:pPr>
            <w:r w:rsidRPr="000F10E2">
              <w:rPr>
                <w:rFonts w:asciiTheme="minorHAnsi" w:eastAsia="Arial Narrow" w:hAnsiTheme="minorHAnsi"/>
                <w:w w:val="99"/>
              </w:rPr>
              <w:t>JOSE RIBAMAR DOS SANTOS COSTA JUNIOR</w:t>
            </w:r>
          </w:p>
        </w:tc>
        <w:tc>
          <w:tcPr>
            <w:tcW w:w="1933" w:type="dxa"/>
            <w:tcBorders>
              <w:right w:val="single" w:sz="8" w:space="0" w:color="auto"/>
            </w:tcBorders>
            <w:shd w:val="clear" w:color="auto" w:fill="auto"/>
            <w:vAlign w:val="bottom"/>
          </w:tcPr>
          <w:p w:rsidR="00FE233A" w:rsidRPr="000F10E2" w:rsidRDefault="00FE233A" w:rsidP="00BB4B2B">
            <w:pPr>
              <w:spacing w:line="0" w:lineRule="atLeast"/>
              <w:ind w:left="100"/>
              <w:jc w:val="center"/>
              <w:rPr>
                <w:rFonts w:ascii="Arial Narrow" w:eastAsia="Arial Narrow" w:hAnsi="Arial Narrow"/>
              </w:rPr>
            </w:pPr>
            <w:r>
              <w:t>2</w:t>
            </w:r>
            <w:r w:rsidRPr="000F10E2">
              <w:t>T34</w:t>
            </w:r>
            <w:r w:rsidR="00BB4B2B">
              <w:t>56</w:t>
            </w:r>
          </w:p>
        </w:tc>
      </w:tr>
      <w:tr w:rsidR="00FE233A" w:rsidRPr="00F232D2" w:rsidTr="0055180D">
        <w:trPr>
          <w:trHeight w:val="122"/>
        </w:trPr>
        <w:tc>
          <w:tcPr>
            <w:tcW w:w="2729" w:type="dxa"/>
            <w:tcBorders>
              <w:left w:val="single" w:sz="8" w:space="0" w:color="auto"/>
              <w:right w:val="single" w:sz="8" w:space="0" w:color="auto"/>
            </w:tcBorders>
            <w:shd w:val="clear" w:color="auto" w:fill="auto"/>
            <w:vAlign w:val="bottom"/>
          </w:tcPr>
          <w:p w:rsidR="00FE233A" w:rsidRPr="000F10E2" w:rsidRDefault="00FE233A" w:rsidP="00FE233A">
            <w:pPr>
              <w:spacing w:line="0" w:lineRule="atLeast"/>
              <w:ind w:left="120"/>
              <w:jc w:val="center"/>
            </w:pPr>
          </w:p>
        </w:tc>
        <w:tc>
          <w:tcPr>
            <w:tcW w:w="1425"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p>
        </w:tc>
        <w:tc>
          <w:tcPr>
            <w:tcW w:w="151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p>
        </w:tc>
        <w:tc>
          <w:tcPr>
            <w:tcW w:w="203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Theme="minorHAnsi" w:eastAsia="Arial Narrow" w:hAnsiTheme="minorHAnsi"/>
                <w:w w:val="99"/>
              </w:rPr>
            </w:pPr>
          </w:p>
        </w:tc>
        <w:tc>
          <w:tcPr>
            <w:tcW w:w="1933" w:type="dxa"/>
            <w:tcBorders>
              <w:right w:val="single" w:sz="8" w:space="0" w:color="auto"/>
            </w:tcBorders>
            <w:shd w:val="clear" w:color="auto" w:fill="auto"/>
            <w:vAlign w:val="bottom"/>
          </w:tcPr>
          <w:p w:rsidR="00FE233A" w:rsidRPr="000F10E2" w:rsidRDefault="00FE233A" w:rsidP="00FE233A">
            <w:pPr>
              <w:spacing w:line="0" w:lineRule="atLeast"/>
              <w:ind w:left="100"/>
              <w:jc w:val="center"/>
            </w:pPr>
          </w:p>
        </w:tc>
      </w:tr>
      <w:tr w:rsidR="00FE233A" w:rsidRPr="00F232D2" w:rsidTr="0055180D">
        <w:trPr>
          <w:trHeight w:val="51"/>
        </w:trPr>
        <w:tc>
          <w:tcPr>
            <w:tcW w:w="2729" w:type="dxa"/>
            <w:tcBorders>
              <w:left w:val="single" w:sz="8" w:space="0" w:color="auto"/>
              <w:right w:val="single" w:sz="8" w:space="0" w:color="auto"/>
            </w:tcBorders>
            <w:shd w:val="clear" w:color="auto" w:fill="auto"/>
            <w:vAlign w:val="bottom"/>
          </w:tcPr>
          <w:p w:rsidR="00FE233A" w:rsidRPr="000F10E2" w:rsidRDefault="00FE233A" w:rsidP="00FE233A">
            <w:pPr>
              <w:spacing w:line="0" w:lineRule="atLeast"/>
              <w:ind w:left="120"/>
              <w:jc w:val="center"/>
              <w:rPr>
                <w:rFonts w:ascii="Arial Narrow" w:eastAsia="Arial Narrow" w:hAnsi="Arial Narrow"/>
              </w:rPr>
            </w:pPr>
          </w:p>
        </w:tc>
        <w:tc>
          <w:tcPr>
            <w:tcW w:w="1425"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sz w:val="22"/>
              </w:rPr>
            </w:pPr>
          </w:p>
        </w:tc>
        <w:tc>
          <w:tcPr>
            <w:tcW w:w="151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sz w:val="22"/>
              </w:rPr>
            </w:pPr>
          </w:p>
        </w:tc>
        <w:tc>
          <w:tcPr>
            <w:tcW w:w="203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Theme="minorHAnsi" w:eastAsia="Times New Roman" w:hAnsiTheme="minorHAnsi"/>
                <w:sz w:val="22"/>
              </w:rPr>
            </w:pPr>
          </w:p>
        </w:tc>
        <w:tc>
          <w:tcPr>
            <w:tcW w:w="1933"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sz w:val="22"/>
              </w:rPr>
            </w:pPr>
          </w:p>
        </w:tc>
      </w:tr>
      <w:tr w:rsidR="00FE233A" w:rsidRPr="00F232D2" w:rsidTr="0055180D">
        <w:trPr>
          <w:trHeight w:val="51"/>
        </w:trPr>
        <w:tc>
          <w:tcPr>
            <w:tcW w:w="2729" w:type="dxa"/>
            <w:tcBorders>
              <w:left w:val="single" w:sz="8" w:space="0" w:color="auto"/>
              <w:bottom w:val="single" w:sz="8" w:space="0" w:color="auto"/>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0F10E2" w:rsidRDefault="00FE233A" w:rsidP="00FE233A">
            <w:pPr>
              <w:spacing w:line="0" w:lineRule="atLeast"/>
              <w:jc w:val="center"/>
              <w:rPr>
                <w:rFonts w:asciiTheme="minorHAnsi" w:eastAsia="Times New Roman" w:hAnsiTheme="minorHAnsi"/>
                <w:sz w:val="3"/>
              </w:rPr>
            </w:pPr>
          </w:p>
        </w:tc>
        <w:tc>
          <w:tcPr>
            <w:tcW w:w="1933" w:type="dxa"/>
            <w:tcBorders>
              <w:bottom w:val="single" w:sz="8" w:space="0" w:color="auto"/>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sz w:val="3"/>
              </w:rPr>
            </w:pPr>
          </w:p>
        </w:tc>
      </w:tr>
      <w:tr w:rsidR="00FE233A" w:rsidRPr="00F232D2" w:rsidTr="0055180D">
        <w:trPr>
          <w:trHeight w:val="122"/>
        </w:trPr>
        <w:tc>
          <w:tcPr>
            <w:tcW w:w="2729" w:type="dxa"/>
            <w:tcBorders>
              <w:left w:val="single" w:sz="8" w:space="0" w:color="auto"/>
              <w:right w:val="single" w:sz="8" w:space="0" w:color="auto"/>
            </w:tcBorders>
            <w:shd w:val="clear" w:color="auto" w:fill="auto"/>
            <w:vAlign w:val="bottom"/>
          </w:tcPr>
          <w:p w:rsidR="00FE233A" w:rsidRPr="000F10E2" w:rsidRDefault="00BB4B2B" w:rsidP="00FE233A">
            <w:pPr>
              <w:spacing w:line="0" w:lineRule="atLeast"/>
              <w:ind w:left="120"/>
              <w:jc w:val="center"/>
              <w:rPr>
                <w:rFonts w:ascii="Arial Narrow" w:eastAsia="Arial Narrow" w:hAnsi="Arial Narrow"/>
              </w:rPr>
            </w:pPr>
            <w:r w:rsidRPr="000F10E2">
              <w:t>DEA 043</w:t>
            </w:r>
            <w:r>
              <w:t>3</w:t>
            </w:r>
            <w:r w:rsidRPr="000F10E2">
              <w:t xml:space="preserve"> - DESENHO </w:t>
            </w:r>
            <w:r>
              <w:t>ANATÔMICO E MODELO VIVO</w:t>
            </w:r>
          </w:p>
        </w:tc>
        <w:tc>
          <w:tcPr>
            <w:tcW w:w="1425"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r w:rsidRPr="000F10E2">
              <w:rPr>
                <w:rFonts w:ascii="Arial Narrow" w:eastAsia="Arial Narrow" w:hAnsi="Arial Narrow"/>
                <w:w w:val="98"/>
              </w:rPr>
              <w:t>00</w:t>
            </w:r>
          </w:p>
        </w:tc>
        <w:tc>
          <w:tcPr>
            <w:tcW w:w="1516" w:type="dxa"/>
            <w:tcBorders>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Arial Narrow" w:hAnsi="Arial Narrow"/>
                <w:w w:val="98"/>
              </w:rPr>
            </w:pPr>
            <w:r w:rsidRPr="000F10E2">
              <w:rPr>
                <w:rFonts w:ascii="Arial Narrow" w:eastAsia="Arial Narrow" w:hAnsi="Arial Narrow"/>
                <w:w w:val="98"/>
              </w:rPr>
              <w:t>01</w:t>
            </w:r>
          </w:p>
        </w:tc>
        <w:tc>
          <w:tcPr>
            <w:tcW w:w="2036" w:type="dxa"/>
            <w:tcBorders>
              <w:right w:val="single" w:sz="8" w:space="0" w:color="auto"/>
            </w:tcBorders>
            <w:shd w:val="clear" w:color="auto" w:fill="auto"/>
          </w:tcPr>
          <w:p w:rsidR="00FE233A" w:rsidRPr="000F10E2" w:rsidRDefault="00FE233A" w:rsidP="00FE233A">
            <w:pPr>
              <w:jc w:val="center"/>
              <w:rPr>
                <w:rFonts w:asciiTheme="minorHAnsi" w:eastAsia="Arial Narrow" w:hAnsiTheme="minorHAnsi"/>
                <w:w w:val="99"/>
              </w:rPr>
            </w:pPr>
          </w:p>
          <w:p w:rsidR="00FE233A" w:rsidRPr="000F10E2" w:rsidRDefault="00FE233A" w:rsidP="00FE233A">
            <w:pPr>
              <w:jc w:val="center"/>
              <w:rPr>
                <w:rFonts w:asciiTheme="minorHAnsi" w:hAnsiTheme="minorHAnsi"/>
              </w:rPr>
            </w:pPr>
            <w:r w:rsidRPr="000F10E2">
              <w:rPr>
                <w:rFonts w:asciiTheme="minorHAnsi" w:eastAsia="Arial Narrow" w:hAnsiTheme="minorHAnsi"/>
                <w:w w:val="99"/>
              </w:rPr>
              <w:t>JOSE RIBAMAR DOS SANTOS COSTA JUNIOR</w:t>
            </w:r>
          </w:p>
        </w:tc>
        <w:tc>
          <w:tcPr>
            <w:tcW w:w="1933" w:type="dxa"/>
            <w:tcBorders>
              <w:right w:val="single" w:sz="8" w:space="0" w:color="auto"/>
            </w:tcBorders>
            <w:shd w:val="clear" w:color="auto" w:fill="auto"/>
            <w:vAlign w:val="bottom"/>
          </w:tcPr>
          <w:p w:rsidR="00FE233A" w:rsidRPr="000F10E2" w:rsidRDefault="00BB4B2B" w:rsidP="00FE233A">
            <w:pPr>
              <w:spacing w:line="0" w:lineRule="atLeast"/>
              <w:ind w:left="100"/>
              <w:jc w:val="center"/>
              <w:rPr>
                <w:rFonts w:ascii="Arial Narrow" w:eastAsia="Arial Narrow" w:hAnsi="Arial Narrow"/>
              </w:rPr>
            </w:pPr>
            <w:r>
              <w:t>4</w:t>
            </w:r>
            <w:r w:rsidR="00FE233A">
              <w:t>T</w:t>
            </w:r>
            <w:r w:rsidR="00FE233A" w:rsidRPr="000F10E2">
              <w:t>34</w:t>
            </w:r>
            <w:r>
              <w:t>56</w:t>
            </w:r>
          </w:p>
        </w:tc>
      </w:tr>
      <w:tr w:rsidR="00FE233A" w:rsidRPr="00F232D2" w:rsidTr="0055180D">
        <w:trPr>
          <w:trHeight w:val="97"/>
        </w:trPr>
        <w:tc>
          <w:tcPr>
            <w:tcW w:w="2729" w:type="dxa"/>
            <w:tcBorders>
              <w:left w:val="single" w:sz="8" w:space="0" w:color="auto"/>
              <w:right w:val="single" w:sz="8" w:space="0" w:color="auto"/>
            </w:tcBorders>
            <w:shd w:val="clear" w:color="auto" w:fill="auto"/>
            <w:vAlign w:val="bottom"/>
          </w:tcPr>
          <w:p w:rsidR="00FE233A" w:rsidRPr="000F10E2" w:rsidRDefault="00FE233A" w:rsidP="00FE233A">
            <w:pPr>
              <w:spacing w:line="0" w:lineRule="atLeast"/>
              <w:jc w:val="center"/>
              <w:rPr>
                <w:rFonts w:ascii="Arial Narrow" w:eastAsia="Times New Roman" w:hAnsi="Arial Narrow"/>
                <w:sz w:val="22"/>
              </w:rPr>
            </w:pPr>
            <w:r>
              <w:rPr>
                <w:rFonts w:ascii="Arial Narrow" w:eastAsia="Times New Roman" w:hAnsi="Arial Narrow"/>
                <w:sz w:val="22"/>
              </w:rPr>
              <w:t>TURMA 02</w:t>
            </w:r>
          </w:p>
        </w:tc>
        <w:tc>
          <w:tcPr>
            <w:tcW w:w="1425" w:type="dxa"/>
            <w:tcBorders>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22"/>
              </w:rPr>
            </w:pPr>
          </w:p>
        </w:tc>
        <w:tc>
          <w:tcPr>
            <w:tcW w:w="1516" w:type="dxa"/>
            <w:tcBorders>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22"/>
              </w:rPr>
            </w:pPr>
          </w:p>
        </w:tc>
        <w:tc>
          <w:tcPr>
            <w:tcW w:w="2036" w:type="dxa"/>
            <w:tcBorders>
              <w:right w:val="single" w:sz="8" w:space="0" w:color="auto"/>
            </w:tcBorders>
            <w:shd w:val="clear" w:color="auto" w:fill="auto"/>
          </w:tcPr>
          <w:p w:rsidR="00FE233A" w:rsidRDefault="00FE233A" w:rsidP="00FE233A">
            <w:pPr>
              <w:jc w:val="center"/>
            </w:pPr>
          </w:p>
        </w:tc>
        <w:tc>
          <w:tcPr>
            <w:tcW w:w="1933" w:type="dxa"/>
            <w:tcBorders>
              <w:right w:val="single" w:sz="8" w:space="0" w:color="auto"/>
            </w:tcBorders>
            <w:shd w:val="clear" w:color="auto" w:fill="auto"/>
            <w:vAlign w:val="bottom"/>
          </w:tcPr>
          <w:p w:rsidR="00FE233A" w:rsidRDefault="00FE233A" w:rsidP="00FE233A">
            <w:pPr>
              <w:spacing w:line="0" w:lineRule="atLeast"/>
              <w:jc w:val="center"/>
              <w:rPr>
                <w:rFonts w:ascii="Arial Narrow" w:eastAsia="Times New Roman" w:hAnsi="Arial Narrow"/>
                <w:sz w:val="22"/>
              </w:rPr>
            </w:pPr>
          </w:p>
          <w:p w:rsidR="00FE233A" w:rsidRPr="00F232D2" w:rsidRDefault="00FE233A" w:rsidP="00FE233A">
            <w:pPr>
              <w:spacing w:line="0" w:lineRule="atLeast"/>
              <w:jc w:val="center"/>
              <w:rPr>
                <w:rFonts w:ascii="Arial Narrow" w:eastAsia="Times New Roman" w:hAnsi="Arial Narrow"/>
                <w:sz w:val="22"/>
              </w:rPr>
            </w:pPr>
          </w:p>
        </w:tc>
      </w:tr>
      <w:tr w:rsidR="00FE233A"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r>
      <w:tr w:rsidR="00FE233A"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r>
      <w:tr w:rsidR="00FE233A" w:rsidRPr="00F232D2" w:rsidTr="006C03B6">
        <w:trPr>
          <w:trHeight w:val="52"/>
        </w:trPr>
        <w:tc>
          <w:tcPr>
            <w:tcW w:w="2729" w:type="dxa"/>
            <w:tcBorders>
              <w:left w:val="single" w:sz="8" w:space="0" w:color="auto"/>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r>
      <w:tr w:rsidR="00FE233A" w:rsidRPr="00F232D2" w:rsidTr="0055180D">
        <w:trPr>
          <w:trHeight w:val="123"/>
        </w:trPr>
        <w:tc>
          <w:tcPr>
            <w:tcW w:w="2729" w:type="dxa"/>
            <w:tcBorders>
              <w:top w:val="single" w:sz="4" w:space="0" w:color="auto"/>
              <w:left w:val="single" w:sz="8" w:space="0" w:color="auto"/>
              <w:right w:val="single" w:sz="8" w:space="0" w:color="auto"/>
            </w:tcBorders>
            <w:shd w:val="clear" w:color="auto" w:fill="auto"/>
          </w:tcPr>
          <w:p w:rsidR="00FE233A" w:rsidRPr="00B321AA" w:rsidRDefault="00BB4B2B" w:rsidP="00FE233A">
            <w:pPr>
              <w:jc w:val="center"/>
            </w:pPr>
            <w:r>
              <w:t>DEA0416 ESTÉTICA E FILOSOFIA DA ARTE</w:t>
            </w:r>
          </w:p>
        </w:tc>
        <w:tc>
          <w:tcPr>
            <w:tcW w:w="1425" w:type="dxa"/>
            <w:tcBorders>
              <w:top w:val="single" w:sz="4" w:space="0" w:color="auto"/>
              <w:right w:val="single" w:sz="8" w:space="0" w:color="auto"/>
            </w:tcBorders>
            <w:shd w:val="clear" w:color="auto" w:fill="auto"/>
            <w:vAlign w:val="bottom"/>
          </w:tcPr>
          <w:p w:rsidR="00FE233A" w:rsidRPr="00B321AA" w:rsidRDefault="00FE233A" w:rsidP="00FE233A">
            <w:pPr>
              <w:spacing w:line="229" w:lineRule="exact"/>
              <w:jc w:val="center"/>
              <w:rPr>
                <w:rFonts w:ascii="Arial Narrow" w:eastAsia="Arial Narrow" w:hAnsi="Arial Narrow"/>
                <w:w w:val="98"/>
              </w:rPr>
            </w:pPr>
            <w:r>
              <w:rPr>
                <w:rFonts w:ascii="Arial Narrow" w:eastAsia="Arial Narrow" w:hAnsi="Arial Narrow"/>
                <w:w w:val="98"/>
              </w:rPr>
              <w:t>00</w:t>
            </w:r>
          </w:p>
        </w:tc>
        <w:tc>
          <w:tcPr>
            <w:tcW w:w="1516" w:type="dxa"/>
            <w:tcBorders>
              <w:top w:val="single" w:sz="4" w:space="0" w:color="auto"/>
              <w:right w:val="single" w:sz="8" w:space="0" w:color="auto"/>
            </w:tcBorders>
            <w:shd w:val="clear" w:color="auto" w:fill="auto"/>
            <w:vAlign w:val="bottom"/>
          </w:tcPr>
          <w:p w:rsidR="00FE233A" w:rsidRPr="00B321AA" w:rsidRDefault="00FE233A" w:rsidP="00FE233A">
            <w:pPr>
              <w:spacing w:line="229" w:lineRule="exact"/>
              <w:jc w:val="center"/>
              <w:rPr>
                <w:rFonts w:ascii="Arial Narrow" w:eastAsia="Arial Narrow" w:hAnsi="Arial Narrow"/>
                <w:w w:val="98"/>
              </w:rPr>
            </w:pPr>
            <w:r>
              <w:rPr>
                <w:rFonts w:ascii="Arial Narrow" w:eastAsia="Arial Narrow" w:hAnsi="Arial Narrow"/>
                <w:w w:val="98"/>
              </w:rPr>
              <w:t>01</w:t>
            </w:r>
          </w:p>
        </w:tc>
        <w:tc>
          <w:tcPr>
            <w:tcW w:w="2036" w:type="dxa"/>
            <w:tcBorders>
              <w:top w:val="single" w:sz="4" w:space="0" w:color="auto"/>
              <w:right w:val="single" w:sz="8" w:space="0" w:color="auto"/>
            </w:tcBorders>
            <w:shd w:val="clear" w:color="auto" w:fill="auto"/>
            <w:vAlign w:val="bottom"/>
          </w:tcPr>
          <w:p w:rsidR="00FE233A" w:rsidRPr="00B321AA" w:rsidRDefault="00BB4B2B" w:rsidP="00FE233A">
            <w:pPr>
              <w:spacing w:line="229" w:lineRule="exact"/>
              <w:jc w:val="center"/>
              <w:rPr>
                <w:rFonts w:ascii="Arial Narrow" w:eastAsia="Arial Narrow" w:hAnsi="Arial Narrow"/>
                <w:w w:val="99"/>
              </w:rPr>
            </w:pPr>
            <w:r>
              <w:rPr>
                <w:rFonts w:ascii="Arial Narrow" w:eastAsia="Arial Narrow" w:hAnsi="Arial Narrow"/>
                <w:w w:val="99"/>
              </w:rPr>
              <w:t>FRANCILENE BRITO</w:t>
            </w:r>
          </w:p>
        </w:tc>
        <w:tc>
          <w:tcPr>
            <w:tcW w:w="1933" w:type="dxa"/>
            <w:tcBorders>
              <w:top w:val="single" w:sz="4" w:space="0" w:color="auto"/>
              <w:right w:val="single" w:sz="8" w:space="0" w:color="auto"/>
            </w:tcBorders>
            <w:shd w:val="clear" w:color="auto" w:fill="auto"/>
            <w:vAlign w:val="bottom"/>
          </w:tcPr>
          <w:p w:rsidR="00FE233A" w:rsidRPr="00B321AA" w:rsidRDefault="00FE233A" w:rsidP="00BB4B2B">
            <w:pPr>
              <w:spacing w:line="229" w:lineRule="exact"/>
              <w:ind w:left="100"/>
              <w:jc w:val="center"/>
              <w:rPr>
                <w:rFonts w:ascii="Arial Narrow" w:eastAsia="Arial Narrow" w:hAnsi="Arial Narrow"/>
              </w:rPr>
            </w:pPr>
            <w:r>
              <w:rPr>
                <w:rFonts w:ascii="Arial Narrow" w:eastAsia="Arial Narrow" w:hAnsi="Arial Narrow"/>
              </w:rPr>
              <w:t>3</w:t>
            </w:r>
            <w:r w:rsidR="00BB4B2B">
              <w:rPr>
                <w:rFonts w:ascii="Arial Narrow" w:eastAsia="Arial Narrow" w:hAnsi="Arial Narrow"/>
              </w:rPr>
              <w:t>5N1</w:t>
            </w:r>
            <w:r>
              <w:rPr>
                <w:rFonts w:ascii="Arial Narrow" w:eastAsia="Arial Narrow" w:hAnsi="Arial Narrow"/>
              </w:rPr>
              <w:t>2</w:t>
            </w:r>
            <w:r w:rsidR="00BB4B2B">
              <w:rPr>
                <w:rFonts w:ascii="Arial Narrow" w:eastAsia="Arial Narrow" w:hAnsi="Arial Narrow"/>
              </w:rPr>
              <w:t xml:space="preserve"> 7N1</w:t>
            </w:r>
          </w:p>
        </w:tc>
      </w:tr>
      <w:tr w:rsidR="00FE233A" w:rsidRPr="00F232D2" w:rsidTr="0055180D">
        <w:trPr>
          <w:trHeight w:val="97"/>
        </w:trPr>
        <w:tc>
          <w:tcPr>
            <w:tcW w:w="2729" w:type="dxa"/>
            <w:tcBorders>
              <w:left w:val="single" w:sz="8" w:space="0" w:color="auto"/>
              <w:right w:val="single" w:sz="8" w:space="0" w:color="auto"/>
            </w:tcBorders>
            <w:shd w:val="clear" w:color="auto" w:fill="auto"/>
          </w:tcPr>
          <w:p w:rsidR="00FE233A" w:rsidRPr="00B321AA" w:rsidRDefault="00FE233A" w:rsidP="00FE233A">
            <w:pPr>
              <w:jc w:val="center"/>
            </w:pPr>
          </w:p>
        </w:tc>
        <w:tc>
          <w:tcPr>
            <w:tcW w:w="1425" w:type="dxa"/>
            <w:tcBorders>
              <w:right w:val="single" w:sz="8" w:space="0" w:color="auto"/>
            </w:tcBorders>
            <w:shd w:val="clear" w:color="auto" w:fill="auto"/>
            <w:vAlign w:val="bottom"/>
          </w:tcPr>
          <w:p w:rsidR="00FE233A" w:rsidRPr="00B321AA" w:rsidRDefault="00FE233A" w:rsidP="00FE233A">
            <w:pPr>
              <w:spacing w:line="0" w:lineRule="atLeast"/>
              <w:jc w:val="center"/>
              <w:rPr>
                <w:rFonts w:ascii="Arial Narrow" w:eastAsia="Times New Roman" w:hAnsi="Arial Narrow"/>
                <w:sz w:val="22"/>
              </w:rPr>
            </w:pPr>
          </w:p>
        </w:tc>
        <w:tc>
          <w:tcPr>
            <w:tcW w:w="1516" w:type="dxa"/>
            <w:tcBorders>
              <w:right w:val="single" w:sz="8" w:space="0" w:color="auto"/>
            </w:tcBorders>
            <w:shd w:val="clear" w:color="auto" w:fill="auto"/>
            <w:vAlign w:val="bottom"/>
          </w:tcPr>
          <w:p w:rsidR="00FE233A" w:rsidRPr="00B321AA" w:rsidRDefault="00FE233A" w:rsidP="00FE233A">
            <w:pPr>
              <w:spacing w:line="0" w:lineRule="atLeast"/>
              <w:jc w:val="center"/>
              <w:rPr>
                <w:rFonts w:ascii="Arial Narrow" w:eastAsia="Times New Roman" w:hAnsi="Arial Narrow"/>
                <w:sz w:val="22"/>
              </w:rPr>
            </w:pPr>
          </w:p>
        </w:tc>
        <w:tc>
          <w:tcPr>
            <w:tcW w:w="2036" w:type="dxa"/>
            <w:tcBorders>
              <w:right w:val="single" w:sz="8" w:space="0" w:color="auto"/>
            </w:tcBorders>
            <w:shd w:val="clear" w:color="auto" w:fill="auto"/>
            <w:vAlign w:val="bottom"/>
          </w:tcPr>
          <w:p w:rsidR="00FE233A" w:rsidRPr="00B321AA" w:rsidRDefault="00FE233A" w:rsidP="00FE233A">
            <w:pPr>
              <w:spacing w:line="0" w:lineRule="atLeast"/>
              <w:jc w:val="center"/>
              <w:rPr>
                <w:rFonts w:ascii="Arial Narrow" w:eastAsia="Times New Roman" w:hAnsi="Arial Narrow"/>
                <w:sz w:val="22"/>
              </w:rPr>
            </w:pPr>
          </w:p>
        </w:tc>
        <w:tc>
          <w:tcPr>
            <w:tcW w:w="1933" w:type="dxa"/>
            <w:tcBorders>
              <w:right w:val="single" w:sz="8" w:space="0" w:color="auto"/>
            </w:tcBorders>
            <w:shd w:val="clear" w:color="auto" w:fill="auto"/>
            <w:vAlign w:val="bottom"/>
          </w:tcPr>
          <w:p w:rsidR="00FE233A" w:rsidRPr="00B321AA" w:rsidRDefault="00FE233A" w:rsidP="00FE233A">
            <w:pPr>
              <w:spacing w:line="0" w:lineRule="atLeast"/>
              <w:jc w:val="center"/>
              <w:rPr>
                <w:rFonts w:ascii="Arial Narrow" w:eastAsia="Times New Roman" w:hAnsi="Arial Narrow"/>
                <w:sz w:val="22"/>
              </w:rPr>
            </w:pPr>
          </w:p>
        </w:tc>
      </w:tr>
      <w:tr w:rsidR="00FE233A"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r>
      <w:tr w:rsidR="00FE233A" w:rsidRPr="00F232D2" w:rsidTr="0055180D">
        <w:trPr>
          <w:trHeight w:val="122"/>
        </w:trPr>
        <w:tc>
          <w:tcPr>
            <w:tcW w:w="2729" w:type="dxa"/>
            <w:tcBorders>
              <w:left w:val="single" w:sz="8" w:space="0" w:color="auto"/>
              <w:right w:val="single" w:sz="8" w:space="0" w:color="auto"/>
            </w:tcBorders>
            <w:shd w:val="clear" w:color="auto" w:fill="auto"/>
            <w:vAlign w:val="bottom"/>
          </w:tcPr>
          <w:p w:rsidR="00FE233A" w:rsidRPr="00B321AA" w:rsidRDefault="00FE233A" w:rsidP="006D1A64">
            <w:pPr>
              <w:spacing w:line="229" w:lineRule="exact"/>
              <w:ind w:left="120"/>
              <w:jc w:val="center"/>
              <w:rPr>
                <w:rFonts w:ascii="Arial Narrow" w:eastAsia="Arial Narrow" w:hAnsi="Arial Narrow"/>
              </w:rPr>
            </w:pPr>
            <w:r w:rsidRPr="00B321AA">
              <w:t>DEA 04</w:t>
            </w:r>
            <w:r w:rsidR="006D1A64">
              <w:t>39</w:t>
            </w:r>
            <w:r w:rsidRPr="00B321AA">
              <w:t xml:space="preserve">- </w:t>
            </w:r>
            <w:r w:rsidR="006D1A64">
              <w:t>EXP. EM VOL. I (MODELAGEM)</w:t>
            </w:r>
          </w:p>
        </w:tc>
        <w:tc>
          <w:tcPr>
            <w:tcW w:w="1425" w:type="dxa"/>
            <w:tcBorders>
              <w:right w:val="single" w:sz="8" w:space="0" w:color="auto"/>
            </w:tcBorders>
            <w:shd w:val="clear" w:color="auto" w:fill="auto"/>
            <w:vAlign w:val="bottom"/>
          </w:tcPr>
          <w:p w:rsidR="00FE233A" w:rsidRPr="00B321AA" w:rsidRDefault="00FE233A" w:rsidP="00FE233A">
            <w:pPr>
              <w:spacing w:line="229" w:lineRule="exact"/>
              <w:jc w:val="center"/>
              <w:rPr>
                <w:rFonts w:ascii="Arial Narrow" w:eastAsia="Arial Narrow" w:hAnsi="Arial Narrow"/>
                <w:w w:val="98"/>
              </w:rPr>
            </w:pPr>
            <w:r w:rsidRPr="00B321AA">
              <w:rPr>
                <w:rFonts w:ascii="Arial Narrow" w:eastAsia="Arial Narrow" w:hAnsi="Arial Narrow"/>
                <w:w w:val="98"/>
              </w:rPr>
              <w:t>00</w:t>
            </w:r>
          </w:p>
        </w:tc>
        <w:tc>
          <w:tcPr>
            <w:tcW w:w="1516" w:type="dxa"/>
            <w:tcBorders>
              <w:right w:val="single" w:sz="8" w:space="0" w:color="auto"/>
            </w:tcBorders>
            <w:shd w:val="clear" w:color="auto" w:fill="auto"/>
            <w:vAlign w:val="bottom"/>
          </w:tcPr>
          <w:p w:rsidR="00FE233A" w:rsidRPr="00B321AA" w:rsidRDefault="00FE233A" w:rsidP="00FE233A">
            <w:pPr>
              <w:spacing w:line="229" w:lineRule="exact"/>
              <w:jc w:val="center"/>
              <w:rPr>
                <w:rFonts w:ascii="Arial Narrow" w:eastAsia="Arial Narrow" w:hAnsi="Arial Narrow"/>
                <w:w w:val="98"/>
              </w:rPr>
            </w:pPr>
            <w:r w:rsidRPr="00B321AA">
              <w:rPr>
                <w:rFonts w:ascii="Arial Narrow" w:eastAsia="Arial Narrow" w:hAnsi="Arial Narrow"/>
                <w:w w:val="98"/>
              </w:rPr>
              <w:t>01</w:t>
            </w:r>
          </w:p>
        </w:tc>
        <w:tc>
          <w:tcPr>
            <w:tcW w:w="2036" w:type="dxa"/>
            <w:tcBorders>
              <w:right w:val="single" w:sz="8" w:space="0" w:color="auto"/>
            </w:tcBorders>
            <w:shd w:val="clear" w:color="auto" w:fill="auto"/>
            <w:vAlign w:val="bottom"/>
          </w:tcPr>
          <w:p w:rsidR="00FE233A" w:rsidRPr="00B321AA" w:rsidRDefault="006D1A64" w:rsidP="00FE233A">
            <w:pPr>
              <w:spacing w:line="229" w:lineRule="exact"/>
              <w:jc w:val="center"/>
              <w:rPr>
                <w:rFonts w:ascii="Arial Narrow" w:eastAsia="Arial Narrow" w:hAnsi="Arial Narrow"/>
                <w:w w:val="99"/>
              </w:rPr>
            </w:pPr>
            <w:r>
              <w:t>ZOZILENA FRÓZ</w:t>
            </w:r>
          </w:p>
        </w:tc>
        <w:tc>
          <w:tcPr>
            <w:tcW w:w="1933" w:type="dxa"/>
            <w:tcBorders>
              <w:right w:val="single" w:sz="8" w:space="0" w:color="auto"/>
            </w:tcBorders>
            <w:shd w:val="clear" w:color="auto" w:fill="auto"/>
            <w:vAlign w:val="bottom"/>
          </w:tcPr>
          <w:p w:rsidR="00FE233A" w:rsidRPr="00B321AA" w:rsidRDefault="00FE233A" w:rsidP="006D1A64">
            <w:pPr>
              <w:spacing w:line="229" w:lineRule="exact"/>
              <w:ind w:left="100"/>
              <w:jc w:val="center"/>
              <w:rPr>
                <w:rFonts w:ascii="Arial Narrow" w:eastAsia="Arial Narrow" w:hAnsi="Arial Narrow"/>
              </w:rPr>
            </w:pPr>
            <w:r w:rsidRPr="00B321AA">
              <w:t>3</w:t>
            </w:r>
            <w:r w:rsidR="006D1A64">
              <w:t>5</w:t>
            </w:r>
            <w:r w:rsidRPr="00B321AA">
              <w:t>T56</w:t>
            </w:r>
          </w:p>
        </w:tc>
      </w:tr>
      <w:tr w:rsidR="00FE233A" w:rsidRPr="00F232D2" w:rsidTr="0055180D">
        <w:trPr>
          <w:trHeight w:val="97"/>
        </w:trPr>
        <w:tc>
          <w:tcPr>
            <w:tcW w:w="2729" w:type="dxa"/>
            <w:tcBorders>
              <w:left w:val="single" w:sz="8" w:space="0" w:color="auto"/>
              <w:right w:val="single" w:sz="8" w:space="0" w:color="auto"/>
            </w:tcBorders>
            <w:shd w:val="clear" w:color="auto" w:fill="auto"/>
            <w:vAlign w:val="bottom"/>
          </w:tcPr>
          <w:p w:rsidR="00FE233A" w:rsidRPr="00B321AA" w:rsidRDefault="00FE233A" w:rsidP="00FE233A">
            <w:pPr>
              <w:spacing w:line="229" w:lineRule="exact"/>
              <w:ind w:left="120"/>
              <w:jc w:val="center"/>
              <w:rPr>
                <w:rFonts w:ascii="Arial Narrow" w:eastAsia="Arial Narrow" w:hAnsi="Arial Narrow"/>
              </w:rPr>
            </w:pPr>
          </w:p>
        </w:tc>
        <w:tc>
          <w:tcPr>
            <w:tcW w:w="1425" w:type="dxa"/>
            <w:tcBorders>
              <w:right w:val="single" w:sz="8" w:space="0" w:color="auto"/>
            </w:tcBorders>
            <w:shd w:val="clear" w:color="auto" w:fill="auto"/>
            <w:vAlign w:val="bottom"/>
          </w:tcPr>
          <w:p w:rsidR="00FE233A" w:rsidRPr="00B321AA" w:rsidRDefault="00FE233A" w:rsidP="00FE233A">
            <w:pPr>
              <w:spacing w:line="0" w:lineRule="atLeast"/>
              <w:jc w:val="center"/>
              <w:rPr>
                <w:rFonts w:ascii="Arial Narrow" w:eastAsia="Times New Roman" w:hAnsi="Arial Narrow"/>
                <w:sz w:val="22"/>
              </w:rPr>
            </w:pPr>
          </w:p>
        </w:tc>
        <w:tc>
          <w:tcPr>
            <w:tcW w:w="1516" w:type="dxa"/>
            <w:tcBorders>
              <w:right w:val="single" w:sz="8" w:space="0" w:color="auto"/>
            </w:tcBorders>
            <w:shd w:val="clear" w:color="auto" w:fill="auto"/>
            <w:vAlign w:val="bottom"/>
          </w:tcPr>
          <w:p w:rsidR="00FE233A" w:rsidRPr="00B321AA" w:rsidRDefault="00FE233A" w:rsidP="00FE233A">
            <w:pPr>
              <w:spacing w:line="0" w:lineRule="atLeast"/>
              <w:jc w:val="center"/>
              <w:rPr>
                <w:rFonts w:ascii="Arial Narrow" w:eastAsia="Times New Roman" w:hAnsi="Arial Narrow"/>
                <w:sz w:val="22"/>
              </w:rPr>
            </w:pPr>
          </w:p>
        </w:tc>
        <w:tc>
          <w:tcPr>
            <w:tcW w:w="2036" w:type="dxa"/>
            <w:tcBorders>
              <w:right w:val="single" w:sz="8" w:space="0" w:color="auto"/>
            </w:tcBorders>
            <w:shd w:val="clear" w:color="auto" w:fill="auto"/>
            <w:vAlign w:val="bottom"/>
          </w:tcPr>
          <w:p w:rsidR="00FE233A" w:rsidRPr="00B321AA" w:rsidRDefault="00FE233A" w:rsidP="00FE233A">
            <w:pPr>
              <w:spacing w:line="0" w:lineRule="atLeast"/>
              <w:jc w:val="center"/>
              <w:rPr>
                <w:rFonts w:ascii="Arial Narrow" w:eastAsia="Times New Roman" w:hAnsi="Arial Narrow"/>
                <w:sz w:val="22"/>
              </w:rPr>
            </w:pPr>
          </w:p>
        </w:tc>
        <w:tc>
          <w:tcPr>
            <w:tcW w:w="1933" w:type="dxa"/>
            <w:tcBorders>
              <w:right w:val="single" w:sz="8" w:space="0" w:color="auto"/>
            </w:tcBorders>
            <w:shd w:val="clear" w:color="auto" w:fill="auto"/>
            <w:vAlign w:val="bottom"/>
          </w:tcPr>
          <w:p w:rsidR="00FE233A" w:rsidRPr="00B321AA" w:rsidRDefault="00FE233A" w:rsidP="00FE233A">
            <w:pPr>
              <w:spacing w:line="0" w:lineRule="atLeast"/>
              <w:jc w:val="center"/>
              <w:rPr>
                <w:rFonts w:ascii="Arial Narrow" w:eastAsia="Times New Roman" w:hAnsi="Arial Narrow"/>
                <w:sz w:val="22"/>
              </w:rPr>
            </w:pPr>
          </w:p>
        </w:tc>
      </w:tr>
      <w:tr w:rsidR="00FE233A"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FE233A" w:rsidRPr="00F232D2" w:rsidRDefault="00FE233A" w:rsidP="00FE233A">
            <w:pPr>
              <w:spacing w:line="0" w:lineRule="atLeast"/>
              <w:jc w:val="center"/>
              <w:rPr>
                <w:rFonts w:ascii="Arial Narrow" w:eastAsia="Times New Roman" w:hAnsi="Arial Narrow"/>
                <w:sz w:val="3"/>
              </w:rPr>
            </w:pPr>
          </w:p>
        </w:tc>
      </w:tr>
      <w:tr w:rsidR="006D1A64"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Default="006D1A64" w:rsidP="00FE233A">
            <w:pPr>
              <w:spacing w:line="0" w:lineRule="atLeast"/>
              <w:jc w:val="center"/>
              <w:rPr>
                <w:rFonts w:ascii="Arial Narrow" w:eastAsia="Times New Roman" w:hAnsi="Arial Narrow"/>
                <w:sz w:val="3"/>
              </w:rPr>
            </w:pPr>
          </w:p>
          <w:p w:rsidR="006D1A64" w:rsidRPr="006D1A64" w:rsidRDefault="00BE04B4" w:rsidP="00FE233A">
            <w:pPr>
              <w:spacing w:line="0" w:lineRule="atLeast"/>
              <w:jc w:val="center"/>
              <w:rPr>
                <w:rFonts w:ascii="Arial Narrow" w:eastAsia="Times New Roman" w:hAnsi="Arial Narrow"/>
              </w:rPr>
            </w:pPr>
            <w:r>
              <w:rPr>
                <w:rFonts w:ascii="Arial Narrow" w:eastAsia="Times New Roman" w:hAnsi="Arial Narrow"/>
              </w:rPr>
              <w:t xml:space="preserve">DEA0417 </w:t>
            </w:r>
            <w:r w:rsidR="006D1A64">
              <w:rPr>
                <w:rFonts w:ascii="Arial Narrow" w:eastAsia="Times New Roman" w:hAnsi="Arial Narrow"/>
              </w:rPr>
              <w:t>FECH</w:t>
            </w:r>
          </w:p>
          <w:p w:rsidR="006D1A64" w:rsidRDefault="006D1A64" w:rsidP="00FE233A">
            <w:pPr>
              <w:spacing w:line="0" w:lineRule="atLeast"/>
              <w:jc w:val="center"/>
              <w:rPr>
                <w:rFonts w:ascii="Arial Narrow" w:eastAsia="Times New Roman" w:hAnsi="Arial Narrow"/>
                <w:sz w:val="3"/>
              </w:rPr>
            </w:pPr>
          </w:p>
          <w:p w:rsidR="006D1A64" w:rsidRPr="006D1A64" w:rsidRDefault="006D1A64" w:rsidP="00FE233A">
            <w:pPr>
              <w:spacing w:line="0" w:lineRule="atLeast"/>
              <w:jc w:val="center"/>
              <w:rPr>
                <w:rFonts w:ascii="Arial Narrow" w:eastAsia="Times New Roman" w:hAnsi="Arial Narrow"/>
              </w:rPr>
            </w:pPr>
          </w:p>
        </w:tc>
        <w:tc>
          <w:tcPr>
            <w:tcW w:w="1425" w:type="dxa"/>
            <w:tcBorders>
              <w:bottom w:val="single" w:sz="8" w:space="0" w:color="auto"/>
              <w:right w:val="single" w:sz="8" w:space="0" w:color="auto"/>
            </w:tcBorders>
            <w:shd w:val="clear" w:color="auto" w:fill="auto"/>
            <w:vAlign w:val="bottom"/>
          </w:tcPr>
          <w:p w:rsidR="006D1A64" w:rsidRPr="006D1A64" w:rsidRDefault="006D1A64" w:rsidP="005C53EB">
            <w:pPr>
              <w:spacing w:line="0" w:lineRule="atLeast"/>
              <w:jc w:val="center"/>
              <w:rPr>
                <w:rFonts w:ascii="Arial Narrow" w:eastAsia="Times New Roman" w:hAnsi="Arial Narrow"/>
              </w:rPr>
            </w:pPr>
            <w:r w:rsidRPr="006D1A64">
              <w:rPr>
                <w:rFonts w:ascii="Arial Narrow" w:eastAsia="Times New Roman" w:hAnsi="Arial Narrow"/>
              </w:rPr>
              <w:t>00</w:t>
            </w:r>
          </w:p>
        </w:tc>
        <w:tc>
          <w:tcPr>
            <w:tcW w:w="1516" w:type="dxa"/>
            <w:tcBorders>
              <w:bottom w:val="single" w:sz="8" w:space="0" w:color="auto"/>
              <w:right w:val="single" w:sz="8" w:space="0" w:color="auto"/>
            </w:tcBorders>
            <w:shd w:val="clear" w:color="auto" w:fill="auto"/>
            <w:vAlign w:val="bottom"/>
          </w:tcPr>
          <w:p w:rsidR="006D1A64" w:rsidRPr="006D1A64" w:rsidRDefault="006D1A64" w:rsidP="005C53EB">
            <w:pPr>
              <w:spacing w:line="0" w:lineRule="atLeast"/>
              <w:jc w:val="center"/>
              <w:rPr>
                <w:rFonts w:ascii="Arial Narrow" w:eastAsia="Times New Roman" w:hAnsi="Arial Narrow"/>
              </w:rPr>
            </w:pPr>
            <w:r w:rsidRPr="006D1A64">
              <w:rPr>
                <w:rFonts w:ascii="Arial Narrow" w:eastAsia="Times New Roman" w:hAnsi="Arial Narrow"/>
              </w:rPr>
              <w:t>01</w:t>
            </w:r>
          </w:p>
        </w:tc>
        <w:tc>
          <w:tcPr>
            <w:tcW w:w="2036" w:type="dxa"/>
            <w:tcBorders>
              <w:bottom w:val="single" w:sz="8" w:space="0" w:color="auto"/>
              <w:right w:val="single" w:sz="8" w:space="0" w:color="auto"/>
            </w:tcBorders>
            <w:shd w:val="clear" w:color="auto" w:fill="auto"/>
            <w:vAlign w:val="bottom"/>
          </w:tcPr>
          <w:p w:rsidR="006D1A64" w:rsidRPr="006D1A64" w:rsidRDefault="006D1A64" w:rsidP="00FE233A">
            <w:pPr>
              <w:spacing w:line="0" w:lineRule="atLeast"/>
              <w:jc w:val="center"/>
              <w:rPr>
                <w:rFonts w:ascii="Arial Narrow" w:eastAsia="Times New Roman" w:hAnsi="Arial Narrow"/>
              </w:rPr>
            </w:pPr>
            <w:r>
              <w:rPr>
                <w:rFonts w:ascii="Arial Narrow" w:eastAsia="Times New Roman" w:hAnsi="Arial Narrow"/>
              </w:rPr>
              <w:t>LÚCIA DE  FÁTIMA</w:t>
            </w:r>
          </w:p>
        </w:tc>
        <w:tc>
          <w:tcPr>
            <w:tcW w:w="1933" w:type="dxa"/>
            <w:tcBorders>
              <w:bottom w:val="single" w:sz="8" w:space="0" w:color="auto"/>
              <w:right w:val="single" w:sz="8" w:space="0" w:color="auto"/>
            </w:tcBorders>
            <w:shd w:val="clear" w:color="auto" w:fill="auto"/>
            <w:vAlign w:val="bottom"/>
          </w:tcPr>
          <w:p w:rsidR="006D1A64" w:rsidRPr="006D1A64" w:rsidRDefault="006D1A64" w:rsidP="00FE233A">
            <w:pPr>
              <w:spacing w:line="0" w:lineRule="atLeast"/>
              <w:jc w:val="center"/>
              <w:rPr>
                <w:rFonts w:ascii="Arial Narrow" w:eastAsia="Times New Roman" w:hAnsi="Arial Narrow"/>
              </w:rPr>
            </w:pPr>
            <w:r>
              <w:rPr>
                <w:rFonts w:ascii="Arial Narrow" w:eastAsia="Times New Roman" w:hAnsi="Arial Narrow"/>
              </w:rPr>
              <w:t>35T56</w:t>
            </w:r>
          </w:p>
        </w:tc>
      </w:tr>
      <w:tr w:rsidR="006D1A64" w:rsidRPr="00F232D2" w:rsidTr="0055180D">
        <w:trPr>
          <w:trHeight w:val="122"/>
        </w:trPr>
        <w:tc>
          <w:tcPr>
            <w:tcW w:w="2729" w:type="dxa"/>
            <w:tcBorders>
              <w:left w:val="single" w:sz="8" w:space="0" w:color="auto"/>
              <w:right w:val="single" w:sz="8" w:space="0" w:color="auto"/>
            </w:tcBorders>
            <w:shd w:val="clear" w:color="auto" w:fill="auto"/>
            <w:vAlign w:val="bottom"/>
          </w:tcPr>
          <w:p w:rsidR="006D1A64" w:rsidRPr="00B321AA" w:rsidRDefault="006D1A64" w:rsidP="00FE233A">
            <w:pPr>
              <w:spacing w:line="0" w:lineRule="atLeast"/>
              <w:ind w:left="120"/>
              <w:jc w:val="center"/>
              <w:rPr>
                <w:rFonts w:ascii="Arial Narrow" w:eastAsia="Arial Narrow" w:hAnsi="Arial Narrow"/>
              </w:rPr>
            </w:pPr>
            <w:r w:rsidRPr="00B321AA">
              <w:t>DEA 04</w:t>
            </w:r>
            <w:r>
              <w:t>30</w:t>
            </w:r>
            <w:r w:rsidRPr="00B321AA">
              <w:t xml:space="preserve"> - </w:t>
            </w:r>
            <w:r>
              <w:t>GRAVURA</w:t>
            </w:r>
          </w:p>
        </w:tc>
        <w:tc>
          <w:tcPr>
            <w:tcW w:w="1425" w:type="dxa"/>
            <w:tcBorders>
              <w:right w:val="single" w:sz="8" w:space="0" w:color="auto"/>
            </w:tcBorders>
            <w:shd w:val="clear" w:color="auto" w:fill="auto"/>
            <w:vAlign w:val="bottom"/>
          </w:tcPr>
          <w:p w:rsidR="006D1A64" w:rsidRPr="00B321AA" w:rsidRDefault="006D1A64" w:rsidP="00FE233A">
            <w:pPr>
              <w:spacing w:line="0" w:lineRule="atLeast"/>
              <w:jc w:val="center"/>
              <w:rPr>
                <w:rFonts w:ascii="Arial Narrow" w:eastAsia="Arial Narrow" w:hAnsi="Arial Narrow"/>
                <w:w w:val="98"/>
              </w:rPr>
            </w:pPr>
            <w:r w:rsidRPr="00B321AA">
              <w:rPr>
                <w:rFonts w:ascii="Arial Narrow" w:eastAsia="Arial Narrow" w:hAnsi="Arial Narrow"/>
                <w:w w:val="98"/>
              </w:rPr>
              <w:t>00</w:t>
            </w:r>
          </w:p>
        </w:tc>
        <w:tc>
          <w:tcPr>
            <w:tcW w:w="1516" w:type="dxa"/>
            <w:tcBorders>
              <w:right w:val="single" w:sz="8" w:space="0" w:color="auto"/>
            </w:tcBorders>
            <w:shd w:val="clear" w:color="auto" w:fill="auto"/>
            <w:vAlign w:val="bottom"/>
          </w:tcPr>
          <w:p w:rsidR="006D1A64" w:rsidRPr="00B321AA" w:rsidRDefault="006D1A64" w:rsidP="00FE233A">
            <w:pPr>
              <w:spacing w:line="0" w:lineRule="atLeast"/>
              <w:jc w:val="center"/>
              <w:rPr>
                <w:rFonts w:ascii="Arial Narrow" w:eastAsia="Arial Narrow" w:hAnsi="Arial Narrow"/>
                <w:w w:val="98"/>
              </w:rPr>
            </w:pPr>
            <w:r w:rsidRPr="00B321AA">
              <w:rPr>
                <w:rFonts w:ascii="Arial Narrow" w:eastAsia="Arial Narrow" w:hAnsi="Arial Narrow"/>
                <w:w w:val="98"/>
              </w:rPr>
              <w:t>01</w:t>
            </w:r>
          </w:p>
        </w:tc>
        <w:tc>
          <w:tcPr>
            <w:tcW w:w="2036" w:type="dxa"/>
            <w:tcBorders>
              <w:right w:val="single" w:sz="8" w:space="0" w:color="auto"/>
            </w:tcBorders>
            <w:shd w:val="clear" w:color="auto" w:fill="auto"/>
            <w:vAlign w:val="bottom"/>
          </w:tcPr>
          <w:p w:rsidR="006D1A64" w:rsidRPr="00B321AA" w:rsidRDefault="006D1A64" w:rsidP="00FE233A">
            <w:pPr>
              <w:spacing w:line="0" w:lineRule="atLeast"/>
              <w:jc w:val="center"/>
              <w:rPr>
                <w:rFonts w:ascii="Arial Narrow" w:eastAsia="Arial Narrow" w:hAnsi="Arial Narrow"/>
                <w:w w:val="99"/>
              </w:rPr>
            </w:pPr>
            <w:r>
              <w:t>IOLANDA COSTA CARVALHO</w:t>
            </w:r>
          </w:p>
        </w:tc>
        <w:tc>
          <w:tcPr>
            <w:tcW w:w="1933" w:type="dxa"/>
            <w:tcBorders>
              <w:right w:val="single" w:sz="8" w:space="0" w:color="auto"/>
            </w:tcBorders>
            <w:shd w:val="clear" w:color="auto" w:fill="auto"/>
            <w:vAlign w:val="bottom"/>
          </w:tcPr>
          <w:p w:rsidR="006D1A64" w:rsidRPr="00B321AA" w:rsidRDefault="006D1A64" w:rsidP="00FE233A">
            <w:pPr>
              <w:spacing w:line="0" w:lineRule="atLeast"/>
              <w:ind w:left="100"/>
              <w:jc w:val="center"/>
              <w:rPr>
                <w:rFonts w:ascii="Arial Narrow" w:eastAsia="Arial Narrow" w:hAnsi="Arial Narrow"/>
              </w:rPr>
            </w:pPr>
            <w:r>
              <w:t>4T23456</w:t>
            </w:r>
          </w:p>
        </w:tc>
      </w:tr>
      <w:tr w:rsidR="006D1A64" w:rsidRPr="00F232D2" w:rsidTr="0055180D">
        <w:trPr>
          <w:trHeight w:val="15"/>
        </w:trPr>
        <w:tc>
          <w:tcPr>
            <w:tcW w:w="2729" w:type="dxa"/>
            <w:tcBorders>
              <w:left w:val="single" w:sz="8" w:space="0" w:color="auto"/>
              <w:bottom w:val="single" w:sz="8" w:space="0" w:color="auto"/>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3"/>
              </w:rPr>
            </w:pPr>
          </w:p>
        </w:tc>
        <w:tc>
          <w:tcPr>
            <w:tcW w:w="1425" w:type="dxa"/>
            <w:tcBorders>
              <w:bottom w:val="single" w:sz="8" w:space="0" w:color="auto"/>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3"/>
              </w:rPr>
            </w:pPr>
          </w:p>
        </w:tc>
        <w:tc>
          <w:tcPr>
            <w:tcW w:w="1516" w:type="dxa"/>
            <w:tcBorders>
              <w:bottom w:val="single" w:sz="8" w:space="0" w:color="auto"/>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3"/>
              </w:rPr>
            </w:pPr>
          </w:p>
        </w:tc>
        <w:tc>
          <w:tcPr>
            <w:tcW w:w="2036" w:type="dxa"/>
            <w:tcBorders>
              <w:bottom w:val="single" w:sz="8" w:space="0" w:color="auto"/>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3"/>
              </w:rPr>
            </w:pPr>
          </w:p>
        </w:tc>
        <w:tc>
          <w:tcPr>
            <w:tcW w:w="1933" w:type="dxa"/>
            <w:tcBorders>
              <w:bottom w:val="single" w:sz="8" w:space="0" w:color="auto"/>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3"/>
              </w:rPr>
            </w:pPr>
          </w:p>
        </w:tc>
      </w:tr>
      <w:tr w:rsidR="006D1A64" w:rsidRPr="00F232D2" w:rsidTr="0055180D">
        <w:trPr>
          <w:trHeight w:val="122"/>
        </w:trPr>
        <w:tc>
          <w:tcPr>
            <w:tcW w:w="2729" w:type="dxa"/>
            <w:tcBorders>
              <w:left w:val="single" w:sz="8" w:space="0" w:color="auto"/>
              <w:right w:val="single" w:sz="8" w:space="0" w:color="auto"/>
            </w:tcBorders>
            <w:shd w:val="clear" w:color="auto" w:fill="auto"/>
            <w:vAlign w:val="bottom"/>
          </w:tcPr>
          <w:p w:rsidR="006D1A64" w:rsidRPr="00B321AA" w:rsidRDefault="006D1A64" w:rsidP="006D1A64">
            <w:pPr>
              <w:spacing w:line="0" w:lineRule="atLeast"/>
              <w:ind w:left="120"/>
              <w:jc w:val="center"/>
              <w:rPr>
                <w:rFonts w:ascii="Arial Narrow" w:eastAsia="Arial Narrow" w:hAnsi="Arial Narrow"/>
              </w:rPr>
            </w:pPr>
            <w:r w:rsidRPr="00B321AA">
              <w:t>DEA 04</w:t>
            </w:r>
            <w:r>
              <w:t>56</w:t>
            </w:r>
            <w:r w:rsidRPr="00B321AA">
              <w:t xml:space="preserve"> </w:t>
            </w:r>
            <w:r>
              <w:t>–</w:t>
            </w:r>
            <w:r w:rsidRPr="00B321AA">
              <w:t xml:space="preserve"> </w:t>
            </w:r>
            <w:r>
              <w:t>GRAVURA EM METAL</w:t>
            </w:r>
          </w:p>
        </w:tc>
        <w:tc>
          <w:tcPr>
            <w:tcW w:w="1425" w:type="dxa"/>
            <w:tcBorders>
              <w:right w:val="single" w:sz="8" w:space="0" w:color="auto"/>
            </w:tcBorders>
            <w:shd w:val="clear" w:color="auto" w:fill="auto"/>
            <w:vAlign w:val="bottom"/>
          </w:tcPr>
          <w:p w:rsidR="006D1A64" w:rsidRPr="00B321AA" w:rsidRDefault="006D1A64" w:rsidP="00FE233A">
            <w:pPr>
              <w:spacing w:line="0" w:lineRule="atLeast"/>
              <w:jc w:val="center"/>
              <w:rPr>
                <w:rFonts w:ascii="Arial Narrow" w:eastAsia="Arial Narrow" w:hAnsi="Arial Narrow"/>
                <w:w w:val="98"/>
              </w:rPr>
            </w:pPr>
            <w:r w:rsidRPr="00B321AA">
              <w:rPr>
                <w:rFonts w:ascii="Arial Narrow" w:eastAsia="Arial Narrow" w:hAnsi="Arial Narrow"/>
                <w:w w:val="98"/>
              </w:rPr>
              <w:t>00</w:t>
            </w:r>
          </w:p>
        </w:tc>
        <w:tc>
          <w:tcPr>
            <w:tcW w:w="1516" w:type="dxa"/>
            <w:tcBorders>
              <w:right w:val="single" w:sz="8" w:space="0" w:color="auto"/>
            </w:tcBorders>
            <w:shd w:val="clear" w:color="auto" w:fill="auto"/>
            <w:vAlign w:val="bottom"/>
          </w:tcPr>
          <w:p w:rsidR="006D1A64" w:rsidRPr="00B321AA" w:rsidRDefault="006D1A64" w:rsidP="00FE233A">
            <w:pPr>
              <w:spacing w:line="0" w:lineRule="atLeast"/>
              <w:jc w:val="center"/>
              <w:rPr>
                <w:rFonts w:ascii="Arial Narrow" w:eastAsia="Arial Narrow" w:hAnsi="Arial Narrow"/>
                <w:w w:val="98"/>
              </w:rPr>
            </w:pPr>
            <w:r w:rsidRPr="00B321AA">
              <w:rPr>
                <w:rFonts w:ascii="Arial Narrow" w:eastAsia="Arial Narrow" w:hAnsi="Arial Narrow"/>
                <w:w w:val="98"/>
              </w:rPr>
              <w:t>01</w:t>
            </w:r>
          </w:p>
        </w:tc>
        <w:tc>
          <w:tcPr>
            <w:tcW w:w="2036" w:type="dxa"/>
            <w:tcBorders>
              <w:right w:val="single" w:sz="8" w:space="0" w:color="auto"/>
            </w:tcBorders>
            <w:shd w:val="clear" w:color="auto" w:fill="auto"/>
            <w:vAlign w:val="bottom"/>
          </w:tcPr>
          <w:p w:rsidR="006D1A64" w:rsidRPr="00B321AA" w:rsidRDefault="006D1A64" w:rsidP="00FE233A">
            <w:pPr>
              <w:spacing w:line="0" w:lineRule="atLeast"/>
              <w:jc w:val="center"/>
              <w:rPr>
                <w:rFonts w:ascii="Arial Narrow" w:eastAsia="Arial Narrow" w:hAnsi="Arial Narrow"/>
                <w:w w:val="99"/>
              </w:rPr>
            </w:pPr>
            <w:r>
              <w:t>IOLANDA COSTA CARVALHO</w:t>
            </w:r>
          </w:p>
        </w:tc>
        <w:tc>
          <w:tcPr>
            <w:tcW w:w="1933" w:type="dxa"/>
            <w:tcBorders>
              <w:right w:val="single" w:sz="8" w:space="0" w:color="auto"/>
            </w:tcBorders>
            <w:shd w:val="clear" w:color="auto" w:fill="auto"/>
            <w:vAlign w:val="bottom"/>
          </w:tcPr>
          <w:p w:rsidR="006D1A64" w:rsidRPr="00B321AA" w:rsidRDefault="006D1A64" w:rsidP="006D1A64">
            <w:pPr>
              <w:spacing w:line="0" w:lineRule="atLeast"/>
              <w:ind w:left="100"/>
              <w:jc w:val="center"/>
              <w:rPr>
                <w:rFonts w:ascii="Arial Narrow" w:eastAsia="Arial Narrow" w:hAnsi="Arial Narrow"/>
              </w:rPr>
            </w:pPr>
            <w:r>
              <w:t>6T3456</w:t>
            </w:r>
          </w:p>
        </w:tc>
      </w:tr>
      <w:tr w:rsidR="006D1A64" w:rsidRPr="00F232D2" w:rsidTr="0055180D">
        <w:trPr>
          <w:trHeight w:val="122"/>
        </w:trPr>
        <w:tc>
          <w:tcPr>
            <w:tcW w:w="2729" w:type="dxa"/>
            <w:tcBorders>
              <w:left w:val="single" w:sz="8" w:space="0" w:color="auto"/>
              <w:right w:val="single" w:sz="8" w:space="0" w:color="auto"/>
            </w:tcBorders>
            <w:shd w:val="clear" w:color="auto" w:fill="auto"/>
            <w:vAlign w:val="bottom"/>
          </w:tcPr>
          <w:p w:rsidR="006D1A64" w:rsidRPr="00B321AA" w:rsidRDefault="006D1A64" w:rsidP="006D1A64">
            <w:pPr>
              <w:spacing w:line="229" w:lineRule="exact"/>
              <w:ind w:left="120"/>
              <w:jc w:val="center"/>
            </w:pPr>
          </w:p>
        </w:tc>
        <w:tc>
          <w:tcPr>
            <w:tcW w:w="1425" w:type="dxa"/>
            <w:tcBorders>
              <w:right w:val="single" w:sz="8" w:space="0" w:color="auto"/>
            </w:tcBorders>
            <w:shd w:val="clear" w:color="auto" w:fill="auto"/>
            <w:vAlign w:val="bottom"/>
          </w:tcPr>
          <w:p w:rsidR="006D1A64" w:rsidRPr="00B321AA" w:rsidRDefault="006D1A64" w:rsidP="00FE233A">
            <w:pPr>
              <w:spacing w:line="229" w:lineRule="exact"/>
              <w:jc w:val="center"/>
              <w:rPr>
                <w:rFonts w:ascii="Arial Narrow" w:eastAsia="Arial Narrow" w:hAnsi="Arial Narrow"/>
                <w:w w:val="98"/>
              </w:rPr>
            </w:pPr>
          </w:p>
        </w:tc>
        <w:tc>
          <w:tcPr>
            <w:tcW w:w="1516" w:type="dxa"/>
            <w:tcBorders>
              <w:right w:val="single" w:sz="8" w:space="0" w:color="auto"/>
            </w:tcBorders>
            <w:shd w:val="clear" w:color="auto" w:fill="auto"/>
            <w:vAlign w:val="bottom"/>
          </w:tcPr>
          <w:p w:rsidR="006D1A64" w:rsidRPr="00B321AA" w:rsidRDefault="006D1A64" w:rsidP="00FE233A">
            <w:pPr>
              <w:spacing w:line="229" w:lineRule="exact"/>
              <w:jc w:val="center"/>
              <w:rPr>
                <w:rFonts w:ascii="Arial Narrow" w:eastAsia="Arial Narrow" w:hAnsi="Arial Narrow"/>
                <w:w w:val="98"/>
              </w:rPr>
            </w:pPr>
          </w:p>
        </w:tc>
        <w:tc>
          <w:tcPr>
            <w:tcW w:w="2036" w:type="dxa"/>
            <w:tcBorders>
              <w:right w:val="single" w:sz="8" w:space="0" w:color="auto"/>
            </w:tcBorders>
            <w:shd w:val="clear" w:color="auto" w:fill="auto"/>
            <w:vAlign w:val="bottom"/>
          </w:tcPr>
          <w:p w:rsidR="006D1A64" w:rsidRPr="00B321AA" w:rsidRDefault="006D1A64" w:rsidP="00FE233A">
            <w:pPr>
              <w:spacing w:line="229" w:lineRule="exact"/>
              <w:jc w:val="center"/>
            </w:pPr>
          </w:p>
        </w:tc>
        <w:tc>
          <w:tcPr>
            <w:tcW w:w="1933" w:type="dxa"/>
            <w:tcBorders>
              <w:right w:val="single" w:sz="8" w:space="0" w:color="auto"/>
            </w:tcBorders>
            <w:shd w:val="clear" w:color="auto" w:fill="auto"/>
            <w:vAlign w:val="bottom"/>
          </w:tcPr>
          <w:p w:rsidR="006D1A64" w:rsidRPr="00B321AA" w:rsidRDefault="006D1A64" w:rsidP="00FE233A">
            <w:pPr>
              <w:spacing w:line="229" w:lineRule="exact"/>
              <w:ind w:left="100"/>
              <w:jc w:val="center"/>
            </w:pPr>
          </w:p>
        </w:tc>
      </w:tr>
      <w:tr w:rsidR="006D1A64" w:rsidRPr="00F232D2" w:rsidTr="0055180D">
        <w:trPr>
          <w:trHeight w:val="97"/>
        </w:trPr>
        <w:tc>
          <w:tcPr>
            <w:tcW w:w="2729" w:type="dxa"/>
            <w:tcBorders>
              <w:left w:val="single" w:sz="8" w:space="0" w:color="auto"/>
              <w:right w:val="single" w:sz="8" w:space="0" w:color="auto"/>
            </w:tcBorders>
            <w:shd w:val="clear" w:color="auto" w:fill="auto"/>
            <w:vAlign w:val="bottom"/>
          </w:tcPr>
          <w:p w:rsidR="006D1A64" w:rsidRPr="00F232D2" w:rsidRDefault="006D1A64" w:rsidP="00FE233A">
            <w:pPr>
              <w:spacing w:line="229" w:lineRule="exact"/>
              <w:ind w:left="120"/>
              <w:jc w:val="center"/>
              <w:rPr>
                <w:rFonts w:ascii="Arial Narrow" w:eastAsia="Arial Narrow" w:hAnsi="Arial Narrow"/>
              </w:rPr>
            </w:pPr>
          </w:p>
        </w:tc>
        <w:tc>
          <w:tcPr>
            <w:tcW w:w="1425" w:type="dxa"/>
            <w:tcBorders>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22"/>
              </w:rPr>
            </w:pPr>
          </w:p>
        </w:tc>
        <w:tc>
          <w:tcPr>
            <w:tcW w:w="1516" w:type="dxa"/>
            <w:tcBorders>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22"/>
              </w:rPr>
            </w:pPr>
          </w:p>
        </w:tc>
        <w:tc>
          <w:tcPr>
            <w:tcW w:w="2036" w:type="dxa"/>
            <w:tcBorders>
              <w:right w:val="single" w:sz="8" w:space="0" w:color="auto"/>
            </w:tcBorders>
            <w:shd w:val="clear" w:color="auto" w:fill="auto"/>
            <w:vAlign w:val="bottom"/>
          </w:tcPr>
          <w:p w:rsidR="006D1A64" w:rsidRPr="00F232D2" w:rsidRDefault="006D1A64" w:rsidP="00FE233A">
            <w:pPr>
              <w:spacing w:line="229" w:lineRule="exact"/>
              <w:jc w:val="center"/>
              <w:rPr>
                <w:rFonts w:ascii="Arial Narrow" w:eastAsia="Arial Narrow" w:hAnsi="Arial Narrow"/>
              </w:rPr>
            </w:pPr>
          </w:p>
        </w:tc>
        <w:tc>
          <w:tcPr>
            <w:tcW w:w="1933" w:type="dxa"/>
            <w:tcBorders>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22"/>
              </w:rPr>
            </w:pPr>
          </w:p>
        </w:tc>
      </w:tr>
      <w:tr w:rsidR="006D1A64" w:rsidRPr="00F232D2" w:rsidTr="0055180D">
        <w:trPr>
          <w:trHeight w:val="287"/>
        </w:trPr>
        <w:tc>
          <w:tcPr>
            <w:tcW w:w="2729" w:type="dxa"/>
            <w:tcBorders>
              <w:left w:val="single" w:sz="8" w:space="0" w:color="auto"/>
              <w:right w:val="single" w:sz="8" w:space="0" w:color="auto"/>
            </w:tcBorders>
            <w:shd w:val="clear" w:color="auto" w:fill="auto"/>
            <w:vAlign w:val="bottom"/>
          </w:tcPr>
          <w:p w:rsidR="006D1A64" w:rsidRPr="00F232D2" w:rsidRDefault="006D1A64" w:rsidP="00FE233A">
            <w:pPr>
              <w:spacing w:line="229" w:lineRule="exact"/>
              <w:jc w:val="center"/>
              <w:rPr>
                <w:rFonts w:ascii="Arial Narrow" w:eastAsia="Arial Narrow" w:hAnsi="Arial Narrow"/>
              </w:rPr>
            </w:pPr>
          </w:p>
        </w:tc>
        <w:tc>
          <w:tcPr>
            <w:tcW w:w="1425" w:type="dxa"/>
            <w:tcBorders>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22"/>
              </w:rPr>
            </w:pPr>
          </w:p>
        </w:tc>
        <w:tc>
          <w:tcPr>
            <w:tcW w:w="1516" w:type="dxa"/>
            <w:tcBorders>
              <w:right w:val="single" w:sz="4"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22"/>
              </w:rPr>
            </w:pPr>
          </w:p>
        </w:tc>
        <w:tc>
          <w:tcPr>
            <w:tcW w:w="2036" w:type="dxa"/>
            <w:tcBorders>
              <w:left w:val="single" w:sz="4" w:space="0" w:color="auto"/>
              <w:right w:val="single" w:sz="8" w:space="0" w:color="auto"/>
            </w:tcBorders>
            <w:shd w:val="clear" w:color="auto" w:fill="auto"/>
            <w:vAlign w:val="bottom"/>
          </w:tcPr>
          <w:p w:rsidR="006D1A64" w:rsidRPr="00F232D2" w:rsidRDefault="006D1A64" w:rsidP="00FE233A">
            <w:pPr>
              <w:spacing w:line="229" w:lineRule="exact"/>
              <w:jc w:val="center"/>
              <w:rPr>
                <w:rFonts w:ascii="Arial Narrow" w:eastAsia="Arial Narrow" w:hAnsi="Arial Narrow"/>
              </w:rPr>
            </w:pPr>
          </w:p>
        </w:tc>
        <w:tc>
          <w:tcPr>
            <w:tcW w:w="1933" w:type="dxa"/>
            <w:tcBorders>
              <w:right w:val="single" w:sz="8" w:space="0" w:color="auto"/>
            </w:tcBorders>
            <w:shd w:val="clear" w:color="auto" w:fill="auto"/>
            <w:vAlign w:val="bottom"/>
          </w:tcPr>
          <w:p w:rsidR="006D1A64" w:rsidRPr="00F232D2" w:rsidRDefault="006D1A64" w:rsidP="00FE233A">
            <w:pPr>
              <w:spacing w:line="0" w:lineRule="atLeast"/>
              <w:jc w:val="center"/>
              <w:rPr>
                <w:rFonts w:ascii="Arial Narrow" w:eastAsia="Times New Roman" w:hAnsi="Arial Narrow"/>
                <w:sz w:val="22"/>
              </w:rPr>
            </w:pPr>
          </w:p>
        </w:tc>
      </w:tr>
    </w:tbl>
    <w:p w:rsidR="00447CA3" w:rsidRDefault="00447CA3" w:rsidP="00FE233A">
      <w:pPr>
        <w:jc w:val="center"/>
        <w:rPr>
          <w:rFonts w:ascii="Arial Narrow" w:eastAsia="Times New Roman" w:hAnsi="Arial Narrow"/>
          <w:sz w:val="3"/>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99"/>
        <w:gridCol w:w="1417"/>
        <w:gridCol w:w="1559"/>
        <w:gridCol w:w="2053"/>
        <w:gridCol w:w="1916"/>
      </w:tblGrid>
      <w:tr w:rsidR="00466413" w:rsidRPr="00431CDB" w:rsidTr="006A7EC2">
        <w:trPr>
          <w:trHeight w:val="679"/>
        </w:trPr>
        <w:tc>
          <w:tcPr>
            <w:tcW w:w="2699" w:type="dxa"/>
          </w:tcPr>
          <w:p w:rsidR="00466413" w:rsidRPr="004B78E0" w:rsidRDefault="002B4DEF" w:rsidP="00FE233A">
            <w:pPr>
              <w:jc w:val="center"/>
              <w:rPr>
                <w:rFonts w:ascii="Arial Narrow" w:eastAsia="Times New Roman" w:hAnsi="Arial Narrow"/>
                <w:sz w:val="3"/>
              </w:rPr>
            </w:pPr>
            <w:r w:rsidRPr="004B78E0">
              <w:t>D</w:t>
            </w:r>
            <w:r w:rsidR="00B321AA" w:rsidRPr="004B78E0">
              <w:t>E</w:t>
            </w:r>
            <w:r w:rsidRPr="004B78E0">
              <w:t>A04</w:t>
            </w:r>
            <w:r w:rsidR="008A065D">
              <w:t>29</w:t>
            </w:r>
            <w:r w:rsidRPr="004B78E0">
              <w:t xml:space="preserve"> - </w:t>
            </w:r>
            <w:r w:rsidR="008A065D">
              <w:t>HISTÓRIA DA ARTE NO BRASIL I</w:t>
            </w:r>
          </w:p>
        </w:tc>
        <w:tc>
          <w:tcPr>
            <w:tcW w:w="1417" w:type="dxa"/>
          </w:tcPr>
          <w:p w:rsidR="00466413" w:rsidRPr="004B78E0" w:rsidRDefault="002B4DEF" w:rsidP="00FE233A">
            <w:pPr>
              <w:jc w:val="center"/>
              <w:rPr>
                <w:rFonts w:ascii="Arial Narrow" w:eastAsia="Times New Roman" w:hAnsi="Arial Narrow"/>
                <w:sz w:val="3"/>
              </w:rPr>
            </w:pPr>
            <w:r w:rsidRPr="004B78E0">
              <w:rPr>
                <w:rFonts w:ascii="Arial Narrow" w:eastAsia="Arial Narrow" w:hAnsi="Arial Narrow"/>
                <w:w w:val="98"/>
              </w:rPr>
              <w:t>00</w:t>
            </w:r>
          </w:p>
        </w:tc>
        <w:tc>
          <w:tcPr>
            <w:tcW w:w="1559" w:type="dxa"/>
          </w:tcPr>
          <w:p w:rsidR="00466413" w:rsidRPr="004B78E0" w:rsidRDefault="002B4DEF" w:rsidP="00FE233A">
            <w:pPr>
              <w:jc w:val="center"/>
              <w:rPr>
                <w:rFonts w:ascii="Arial Narrow" w:eastAsia="Times New Roman" w:hAnsi="Arial Narrow"/>
                <w:sz w:val="3"/>
              </w:rPr>
            </w:pPr>
            <w:r w:rsidRPr="004B78E0">
              <w:rPr>
                <w:rFonts w:ascii="Arial Narrow" w:eastAsia="Arial Narrow" w:hAnsi="Arial Narrow"/>
                <w:w w:val="98"/>
              </w:rPr>
              <w:t>01</w:t>
            </w:r>
          </w:p>
        </w:tc>
        <w:tc>
          <w:tcPr>
            <w:tcW w:w="2053" w:type="dxa"/>
          </w:tcPr>
          <w:p w:rsidR="00466413" w:rsidRPr="006D1A64" w:rsidRDefault="006D1A64" w:rsidP="00FE233A">
            <w:pPr>
              <w:jc w:val="center"/>
              <w:rPr>
                <w:rFonts w:ascii="Arial Narrow" w:eastAsia="Times New Roman" w:hAnsi="Arial Narrow"/>
              </w:rPr>
            </w:pPr>
            <w:r>
              <w:rPr>
                <w:rFonts w:ascii="Arial Narrow" w:eastAsia="Times New Roman" w:hAnsi="Arial Narrow"/>
              </w:rPr>
              <w:t>PAULO VASCONCELOS</w:t>
            </w:r>
          </w:p>
        </w:tc>
        <w:tc>
          <w:tcPr>
            <w:tcW w:w="1916" w:type="dxa"/>
          </w:tcPr>
          <w:p w:rsidR="00B321AA" w:rsidRPr="004B78E0" w:rsidRDefault="008A065D" w:rsidP="00FE233A">
            <w:pPr>
              <w:jc w:val="center"/>
            </w:pPr>
            <w:r>
              <w:t>24</w:t>
            </w:r>
            <w:r w:rsidR="006D1A64">
              <w:t>N12</w:t>
            </w:r>
          </w:p>
          <w:p w:rsidR="00466413" w:rsidRPr="004B78E0" w:rsidRDefault="00466413" w:rsidP="00FE233A">
            <w:pPr>
              <w:jc w:val="center"/>
              <w:rPr>
                <w:rFonts w:ascii="Arial Narrow" w:eastAsia="Times New Roman" w:hAnsi="Arial Narrow"/>
                <w:sz w:val="3"/>
              </w:rPr>
            </w:pPr>
          </w:p>
        </w:tc>
      </w:tr>
      <w:tr w:rsidR="007F3E5D" w:rsidRPr="00431CDB" w:rsidTr="006A7EC2">
        <w:trPr>
          <w:trHeight w:val="679"/>
        </w:trPr>
        <w:tc>
          <w:tcPr>
            <w:tcW w:w="2699" w:type="dxa"/>
          </w:tcPr>
          <w:p w:rsidR="007F3E5D" w:rsidRPr="004B78E0" w:rsidRDefault="007F3E5D" w:rsidP="004E3C4A">
            <w:pPr>
              <w:jc w:val="center"/>
              <w:rPr>
                <w:rFonts w:ascii="Arial Narrow" w:eastAsia="Times New Roman" w:hAnsi="Arial Narrow"/>
                <w:sz w:val="3"/>
              </w:rPr>
            </w:pPr>
            <w:r w:rsidRPr="004B78E0">
              <w:t>DEA04</w:t>
            </w:r>
            <w:r w:rsidR="004E3C4A">
              <w:t>35</w:t>
            </w:r>
            <w:r w:rsidRPr="004B78E0">
              <w:t xml:space="preserve"> - </w:t>
            </w:r>
            <w:r w:rsidR="00ED1B92">
              <w:t>HIST</w:t>
            </w:r>
            <w:r w:rsidR="004E3C4A">
              <w:t>.</w:t>
            </w:r>
            <w:r w:rsidR="00ED1B92">
              <w:t xml:space="preserve"> DA </w:t>
            </w:r>
            <w:r w:rsidR="004E3C4A">
              <w:t>ARTE</w:t>
            </w:r>
            <w:r w:rsidR="00ED1B92">
              <w:t xml:space="preserve"> </w:t>
            </w:r>
            <w:r w:rsidR="004E3C4A">
              <w:t xml:space="preserve">BRASIL </w:t>
            </w:r>
            <w:r w:rsidR="00ED1B92">
              <w:t>II</w:t>
            </w:r>
          </w:p>
        </w:tc>
        <w:tc>
          <w:tcPr>
            <w:tcW w:w="1417" w:type="dxa"/>
          </w:tcPr>
          <w:p w:rsidR="007F3E5D" w:rsidRPr="004B78E0" w:rsidRDefault="007F3E5D" w:rsidP="00FE233A">
            <w:pPr>
              <w:jc w:val="center"/>
              <w:rPr>
                <w:rFonts w:ascii="Arial Narrow" w:eastAsia="Times New Roman" w:hAnsi="Arial Narrow"/>
                <w:sz w:val="3"/>
              </w:rPr>
            </w:pPr>
            <w:r w:rsidRPr="004B78E0">
              <w:rPr>
                <w:rFonts w:ascii="Arial Narrow" w:eastAsia="Arial Narrow" w:hAnsi="Arial Narrow"/>
                <w:w w:val="98"/>
              </w:rPr>
              <w:t>00</w:t>
            </w:r>
          </w:p>
        </w:tc>
        <w:tc>
          <w:tcPr>
            <w:tcW w:w="1559" w:type="dxa"/>
          </w:tcPr>
          <w:p w:rsidR="007F3E5D" w:rsidRPr="004B78E0" w:rsidRDefault="007F3E5D" w:rsidP="00FE233A">
            <w:pPr>
              <w:jc w:val="center"/>
              <w:rPr>
                <w:rFonts w:ascii="Arial Narrow" w:eastAsia="Times New Roman" w:hAnsi="Arial Narrow"/>
                <w:sz w:val="3"/>
              </w:rPr>
            </w:pPr>
            <w:r w:rsidRPr="004B78E0">
              <w:rPr>
                <w:rFonts w:ascii="Arial Narrow" w:eastAsia="Arial Narrow" w:hAnsi="Arial Narrow"/>
                <w:w w:val="98"/>
              </w:rPr>
              <w:t>01</w:t>
            </w:r>
          </w:p>
        </w:tc>
        <w:tc>
          <w:tcPr>
            <w:tcW w:w="2053" w:type="dxa"/>
          </w:tcPr>
          <w:p w:rsidR="007F3E5D" w:rsidRPr="004B78E0" w:rsidRDefault="00ED1B92" w:rsidP="00FE233A">
            <w:pPr>
              <w:jc w:val="center"/>
              <w:rPr>
                <w:rFonts w:ascii="Arial Narrow" w:eastAsia="Times New Roman" w:hAnsi="Arial Narrow"/>
                <w:sz w:val="3"/>
              </w:rPr>
            </w:pPr>
            <w:r>
              <w:t>NÚBIA SUELY CANEJO SAMPAIO</w:t>
            </w:r>
          </w:p>
        </w:tc>
        <w:tc>
          <w:tcPr>
            <w:tcW w:w="1916" w:type="dxa"/>
          </w:tcPr>
          <w:p w:rsidR="007F3E5D" w:rsidRPr="004B78E0" w:rsidRDefault="00ED1B92" w:rsidP="00FE233A">
            <w:pPr>
              <w:jc w:val="center"/>
            </w:pPr>
            <w:r>
              <w:t>35N</w:t>
            </w:r>
            <w:r w:rsidR="006D1A64">
              <w:t>34</w:t>
            </w:r>
          </w:p>
          <w:p w:rsidR="007F3E5D" w:rsidRPr="004B78E0" w:rsidRDefault="007F3E5D" w:rsidP="00FE233A">
            <w:pPr>
              <w:jc w:val="center"/>
              <w:rPr>
                <w:rFonts w:ascii="Arial Narrow" w:eastAsia="Times New Roman" w:hAnsi="Arial Narrow"/>
                <w:sz w:val="3"/>
              </w:rPr>
            </w:pPr>
          </w:p>
        </w:tc>
      </w:tr>
      <w:tr w:rsidR="00466413" w:rsidRPr="00431CDB" w:rsidTr="006A7EC2">
        <w:trPr>
          <w:trHeight w:val="679"/>
        </w:trPr>
        <w:tc>
          <w:tcPr>
            <w:tcW w:w="2699" w:type="dxa"/>
          </w:tcPr>
          <w:p w:rsidR="00466413" w:rsidRPr="006D1A64" w:rsidRDefault="006D1A64" w:rsidP="00FE233A">
            <w:pPr>
              <w:jc w:val="center"/>
              <w:rPr>
                <w:rFonts w:ascii="Arial Narrow" w:eastAsia="Times New Roman" w:hAnsi="Arial Narrow"/>
              </w:rPr>
            </w:pPr>
            <w:r>
              <w:rPr>
                <w:rFonts w:ascii="Arial Narrow" w:eastAsia="Times New Roman" w:hAnsi="Arial Narrow"/>
              </w:rPr>
              <w:t>DEA0426 – HIST. DAS ARTES VISUAIS II</w:t>
            </w:r>
          </w:p>
        </w:tc>
        <w:tc>
          <w:tcPr>
            <w:tcW w:w="1417" w:type="dxa"/>
          </w:tcPr>
          <w:p w:rsidR="00466413" w:rsidRPr="006D1A64" w:rsidRDefault="006D1A64" w:rsidP="00FE233A">
            <w:pPr>
              <w:jc w:val="center"/>
              <w:rPr>
                <w:rFonts w:ascii="Arial Narrow" w:eastAsia="Times New Roman" w:hAnsi="Arial Narrow"/>
              </w:rPr>
            </w:pPr>
            <w:r>
              <w:rPr>
                <w:rFonts w:ascii="Arial Narrow" w:eastAsia="Times New Roman" w:hAnsi="Arial Narrow"/>
              </w:rPr>
              <w:t>00</w:t>
            </w:r>
          </w:p>
        </w:tc>
        <w:tc>
          <w:tcPr>
            <w:tcW w:w="1559" w:type="dxa"/>
          </w:tcPr>
          <w:p w:rsidR="006D1A64" w:rsidRDefault="006D1A64" w:rsidP="00FE233A">
            <w:pPr>
              <w:jc w:val="center"/>
              <w:rPr>
                <w:rFonts w:ascii="Arial Narrow" w:eastAsia="Times New Roman" w:hAnsi="Arial Narrow"/>
                <w:sz w:val="3"/>
              </w:rPr>
            </w:pPr>
          </w:p>
          <w:p w:rsidR="006D1A64" w:rsidRPr="006D1A64" w:rsidRDefault="006D1A64" w:rsidP="006D1A64">
            <w:pPr>
              <w:rPr>
                <w:rFonts w:ascii="Arial Narrow" w:eastAsia="Times New Roman" w:hAnsi="Arial Narrow"/>
                <w:sz w:val="3"/>
              </w:rPr>
            </w:pPr>
          </w:p>
          <w:p w:rsidR="006D1A64" w:rsidRPr="006D1A64" w:rsidRDefault="006D1A64" w:rsidP="006D1A64">
            <w:pPr>
              <w:rPr>
                <w:rFonts w:ascii="Arial Narrow" w:eastAsia="Times New Roman" w:hAnsi="Arial Narrow"/>
                <w:sz w:val="3"/>
              </w:rPr>
            </w:pPr>
          </w:p>
          <w:p w:rsidR="006D1A64" w:rsidRPr="006D1A64" w:rsidRDefault="006D1A64" w:rsidP="006D1A64">
            <w:pPr>
              <w:rPr>
                <w:rFonts w:ascii="Arial Narrow" w:eastAsia="Times New Roman" w:hAnsi="Arial Narrow"/>
                <w:sz w:val="3"/>
              </w:rPr>
            </w:pPr>
          </w:p>
          <w:p w:rsidR="006D1A64" w:rsidRDefault="006D1A64" w:rsidP="006D1A64">
            <w:pPr>
              <w:rPr>
                <w:rFonts w:ascii="Arial Narrow" w:eastAsia="Times New Roman" w:hAnsi="Arial Narrow"/>
                <w:sz w:val="3"/>
              </w:rPr>
            </w:pPr>
          </w:p>
          <w:p w:rsidR="00466413" w:rsidRPr="006D1A64" w:rsidRDefault="006D1A64" w:rsidP="00BE04B4">
            <w:pPr>
              <w:jc w:val="center"/>
              <w:rPr>
                <w:rFonts w:ascii="Arial Narrow" w:eastAsia="Times New Roman" w:hAnsi="Arial Narrow"/>
              </w:rPr>
            </w:pPr>
            <w:r>
              <w:rPr>
                <w:rFonts w:ascii="Arial Narrow" w:eastAsia="Times New Roman" w:hAnsi="Arial Narrow"/>
              </w:rPr>
              <w:t>0</w:t>
            </w:r>
            <w:r w:rsidR="00BE04B4">
              <w:rPr>
                <w:rFonts w:ascii="Arial Narrow" w:eastAsia="Times New Roman" w:hAnsi="Arial Narrow"/>
              </w:rPr>
              <w:t>1</w:t>
            </w:r>
          </w:p>
        </w:tc>
        <w:tc>
          <w:tcPr>
            <w:tcW w:w="2053" w:type="dxa"/>
          </w:tcPr>
          <w:p w:rsidR="00466413" w:rsidRPr="00380A5E" w:rsidRDefault="006D1A64" w:rsidP="00FE233A">
            <w:pPr>
              <w:jc w:val="center"/>
              <w:rPr>
                <w:rFonts w:ascii="Arial Narrow" w:eastAsia="Times New Roman" w:hAnsi="Arial Narrow"/>
                <w:sz w:val="3"/>
              </w:rPr>
            </w:pPr>
            <w:r>
              <w:t>NÚBIA SUELY CANEJO SAMPAIO</w:t>
            </w:r>
          </w:p>
        </w:tc>
        <w:tc>
          <w:tcPr>
            <w:tcW w:w="1916" w:type="dxa"/>
          </w:tcPr>
          <w:p w:rsidR="00466413" w:rsidRPr="00ED1B92" w:rsidRDefault="006D1A64" w:rsidP="00FE233A">
            <w:pPr>
              <w:jc w:val="center"/>
              <w:rPr>
                <w:rFonts w:ascii="Arial Narrow" w:eastAsia="Times New Roman" w:hAnsi="Arial Narrow"/>
              </w:rPr>
            </w:pPr>
            <w:r>
              <w:rPr>
                <w:rFonts w:ascii="Arial Narrow" w:eastAsia="Times New Roman" w:hAnsi="Arial Narrow"/>
              </w:rPr>
              <w:t>24T34</w:t>
            </w:r>
          </w:p>
        </w:tc>
      </w:tr>
      <w:tr w:rsidR="006D1A64" w:rsidRPr="00431CDB" w:rsidTr="006A7EC2">
        <w:trPr>
          <w:trHeight w:val="679"/>
        </w:trPr>
        <w:tc>
          <w:tcPr>
            <w:tcW w:w="2699" w:type="dxa"/>
          </w:tcPr>
          <w:p w:rsidR="006D1A64" w:rsidRPr="006D1A64" w:rsidRDefault="006D1A64" w:rsidP="005C53EB">
            <w:pPr>
              <w:jc w:val="center"/>
              <w:rPr>
                <w:rFonts w:ascii="Arial Narrow" w:eastAsia="Times New Roman" w:hAnsi="Arial Narrow"/>
              </w:rPr>
            </w:pPr>
            <w:r>
              <w:rPr>
                <w:rFonts w:ascii="Arial Narrow" w:eastAsia="Times New Roman" w:hAnsi="Arial Narrow"/>
              </w:rPr>
              <w:t>DEA0426 – HIST. DAS ARTES VISUAIS II</w:t>
            </w:r>
          </w:p>
        </w:tc>
        <w:tc>
          <w:tcPr>
            <w:tcW w:w="1417" w:type="dxa"/>
          </w:tcPr>
          <w:p w:rsidR="006D1A64" w:rsidRPr="006D1A64" w:rsidRDefault="006D1A64" w:rsidP="005C53EB">
            <w:pPr>
              <w:jc w:val="center"/>
              <w:rPr>
                <w:rFonts w:ascii="Arial Narrow" w:eastAsia="Times New Roman" w:hAnsi="Arial Narrow"/>
              </w:rPr>
            </w:pPr>
            <w:r>
              <w:rPr>
                <w:rFonts w:ascii="Arial Narrow" w:eastAsia="Times New Roman" w:hAnsi="Arial Narrow"/>
              </w:rPr>
              <w:t>00</w:t>
            </w:r>
          </w:p>
        </w:tc>
        <w:tc>
          <w:tcPr>
            <w:tcW w:w="1559" w:type="dxa"/>
          </w:tcPr>
          <w:p w:rsidR="006D1A64" w:rsidRDefault="006D1A64" w:rsidP="005C53EB">
            <w:pPr>
              <w:jc w:val="center"/>
              <w:rPr>
                <w:rFonts w:ascii="Arial Narrow" w:eastAsia="Times New Roman" w:hAnsi="Arial Narrow"/>
                <w:sz w:val="3"/>
              </w:rPr>
            </w:pPr>
          </w:p>
          <w:p w:rsidR="006D1A64" w:rsidRPr="006D1A64" w:rsidRDefault="006D1A64" w:rsidP="005C53EB">
            <w:pPr>
              <w:rPr>
                <w:rFonts w:ascii="Arial Narrow" w:eastAsia="Times New Roman" w:hAnsi="Arial Narrow"/>
                <w:sz w:val="3"/>
              </w:rPr>
            </w:pPr>
          </w:p>
          <w:p w:rsidR="006D1A64" w:rsidRPr="006D1A64" w:rsidRDefault="006D1A64" w:rsidP="005C53EB">
            <w:pPr>
              <w:rPr>
                <w:rFonts w:ascii="Arial Narrow" w:eastAsia="Times New Roman" w:hAnsi="Arial Narrow"/>
                <w:sz w:val="3"/>
              </w:rPr>
            </w:pPr>
          </w:p>
          <w:p w:rsidR="006D1A64" w:rsidRPr="006D1A64" w:rsidRDefault="006D1A64" w:rsidP="005C53EB">
            <w:pPr>
              <w:rPr>
                <w:rFonts w:ascii="Arial Narrow" w:eastAsia="Times New Roman" w:hAnsi="Arial Narrow"/>
                <w:sz w:val="3"/>
              </w:rPr>
            </w:pPr>
          </w:p>
          <w:p w:rsidR="006D1A64" w:rsidRDefault="006D1A64" w:rsidP="005C53EB">
            <w:pPr>
              <w:rPr>
                <w:rFonts w:ascii="Arial Narrow" w:eastAsia="Times New Roman" w:hAnsi="Arial Narrow"/>
                <w:sz w:val="3"/>
              </w:rPr>
            </w:pPr>
          </w:p>
          <w:p w:rsidR="006D1A64" w:rsidRPr="006D1A64" w:rsidRDefault="006D1A64" w:rsidP="00BE04B4">
            <w:pPr>
              <w:jc w:val="center"/>
              <w:rPr>
                <w:rFonts w:ascii="Arial Narrow" w:eastAsia="Times New Roman" w:hAnsi="Arial Narrow"/>
              </w:rPr>
            </w:pPr>
            <w:r>
              <w:rPr>
                <w:rFonts w:ascii="Arial Narrow" w:eastAsia="Times New Roman" w:hAnsi="Arial Narrow"/>
              </w:rPr>
              <w:t>0</w:t>
            </w:r>
            <w:r w:rsidR="00BE04B4">
              <w:rPr>
                <w:rFonts w:ascii="Arial Narrow" w:eastAsia="Times New Roman" w:hAnsi="Arial Narrow"/>
              </w:rPr>
              <w:t>1</w:t>
            </w:r>
          </w:p>
        </w:tc>
        <w:tc>
          <w:tcPr>
            <w:tcW w:w="2053" w:type="dxa"/>
          </w:tcPr>
          <w:p w:rsidR="006D1A64" w:rsidRPr="00380A5E" w:rsidRDefault="006D1A64" w:rsidP="005C53EB">
            <w:pPr>
              <w:jc w:val="center"/>
              <w:rPr>
                <w:rFonts w:ascii="Arial Narrow" w:eastAsia="Times New Roman" w:hAnsi="Arial Narrow"/>
                <w:sz w:val="3"/>
              </w:rPr>
            </w:pPr>
            <w:r>
              <w:rPr>
                <w:rFonts w:ascii="Arial Narrow" w:eastAsia="Arial Narrow" w:hAnsi="Arial Narrow"/>
                <w:w w:val="99"/>
              </w:rPr>
              <w:t>FRANCILENE BRITO</w:t>
            </w:r>
          </w:p>
        </w:tc>
        <w:tc>
          <w:tcPr>
            <w:tcW w:w="1916" w:type="dxa"/>
          </w:tcPr>
          <w:p w:rsidR="006D1A64" w:rsidRPr="00ED1B92" w:rsidRDefault="006D1A64" w:rsidP="005C53EB">
            <w:pPr>
              <w:jc w:val="center"/>
              <w:rPr>
                <w:rFonts w:ascii="Arial Narrow" w:eastAsia="Times New Roman" w:hAnsi="Arial Narrow"/>
              </w:rPr>
            </w:pPr>
            <w:r>
              <w:rPr>
                <w:rFonts w:ascii="Arial Narrow" w:eastAsia="Times New Roman" w:hAnsi="Arial Narrow"/>
              </w:rPr>
              <w:t>35T34</w:t>
            </w:r>
          </w:p>
        </w:tc>
      </w:tr>
      <w:tr w:rsidR="00477D23" w:rsidRPr="00431CDB" w:rsidTr="006A7EC2">
        <w:trPr>
          <w:trHeight w:val="679"/>
        </w:trPr>
        <w:tc>
          <w:tcPr>
            <w:tcW w:w="2699" w:type="dxa"/>
          </w:tcPr>
          <w:p w:rsidR="00477D23" w:rsidRPr="006D1A64" w:rsidRDefault="00477D23" w:rsidP="00477D23">
            <w:pPr>
              <w:jc w:val="center"/>
              <w:rPr>
                <w:rFonts w:ascii="Arial Narrow" w:eastAsia="Times New Roman" w:hAnsi="Arial Narrow"/>
              </w:rPr>
            </w:pPr>
            <w:r>
              <w:rPr>
                <w:rFonts w:ascii="Arial Narrow" w:eastAsia="Times New Roman" w:hAnsi="Arial Narrow"/>
              </w:rPr>
              <w:t>DEA0422 – HIST. DAS ARTES VISUAIS I</w:t>
            </w:r>
          </w:p>
        </w:tc>
        <w:tc>
          <w:tcPr>
            <w:tcW w:w="1417" w:type="dxa"/>
          </w:tcPr>
          <w:p w:rsidR="00477D23" w:rsidRPr="006D1A64" w:rsidRDefault="00477D23" w:rsidP="005C53EB">
            <w:pPr>
              <w:jc w:val="center"/>
              <w:rPr>
                <w:rFonts w:ascii="Arial Narrow" w:eastAsia="Times New Roman" w:hAnsi="Arial Narrow"/>
              </w:rPr>
            </w:pPr>
            <w:r>
              <w:rPr>
                <w:rFonts w:ascii="Arial Narrow" w:eastAsia="Times New Roman" w:hAnsi="Arial Narrow"/>
              </w:rPr>
              <w:t>00</w:t>
            </w:r>
          </w:p>
        </w:tc>
        <w:tc>
          <w:tcPr>
            <w:tcW w:w="1559" w:type="dxa"/>
          </w:tcPr>
          <w:p w:rsidR="00477D23" w:rsidRDefault="00477D23" w:rsidP="005C53EB">
            <w:pPr>
              <w:jc w:val="center"/>
              <w:rPr>
                <w:rFonts w:ascii="Arial Narrow" w:eastAsia="Times New Roman" w:hAnsi="Arial Narrow"/>
                <w:sz w:val="3"/>
              </w:rPr>
            </w:pPr>
          </w:p>
          <w:p w:rsidR="00477D23" w:rsidRPr="006D1A64" w:rsidRDefault="00477D23" w:rsidP="005C53EB">
            <w:pPr>
              <w:rPr>
                <w:rFonts w:ascii="Arial Narrow" w:eastAsia="Times New Roman" w:hAnsi="Arial Narrow"/>
                <w:sz w:val="3"/>
              </w:rPr>
            </w:pPr>
          </w:p>
          <w:p w:rsidR="00477D23" w:rsidRPr="006D1A64" w:rsidRDefault="00477D23" w:rsidP="005C53EB">
            <w:pPr>
              <w:rPr>
                <w:rFonts w:ascii="Arial Narrow" w:eastAsia="Times New Roman" w:hAnsi="Arial Narrow"/>
                <w:sz w:val="3"/>
              </w:rPr>
            </w:pPr>
          </w:p>
          <w:p w:rsidR="00477D23" w:rsidRPr="006D1A64" w:rsidRDefault="00477D23" w:rsidP="005C53EB">
            <w:pPr>
              <w:rPr>
                <w:rFonts w:ascii="Arial Narrow" w:eastAsia="Times New Roman" w:hAnsi="Arial Narrow"/>
                <w:sz w:val="3"/>
              </w:rPr>
            </w:pPr>
          </w:p>
          <w:p w:rsidR="00477D23" w:rsidRDefault="00477D23" w:rsidP="005C53EB">
            <w:pPr>
              <w:rPr>
                <w:rFonts w:ascii="Arial Narrow" w:eastAsia="Times New Roman" w:hAnsi="Arial Narrow"/>
                <w:sz w:val="3"/>
              </w:rPr>
            </w:pPr>
          </w:p>
          <w:p w:rsidR="00477D23" w:rsidRPr="006D1A64" w:rsidRDefault="00477D23" w:rsidP="00BE04B4">
            <w:pPr>
              <w:jc w:val="center"/>
              <w:rPr>
                <w:rFonts w:ascii="Arial Narrow" w:eastAsia="Times New Roman" w:hAnsi="Arial Narrow"/>
              </w:rPr>
            </w:pPr>
            <w:r>
              <w:rPr>
                <w:rFonts w:ascii="Arial Narrow" w:eastAsia="Times New Roman" w:hAnsi="Arial Narrow"/>
              </w:rPr>
              <w:t>0</w:t>
            </w:r>
            <w:r w:rsidR="00BE04B4">
              <w:rPr>
                <w:rFonts w:ascii="Arial Narrow" w:eastAsia="Times New Roman" w:hAnsi="Arial Narrow"/>
              </w:rPr>
              <w:t>1</w:t>
            </w:r>
          </w:p>
        </w:tc>
        <w:tc>
          <w:tcPr>
            <w:tcW w:w="2053" w:type="dxa"/>
          </w:tcPr>
          <w:p w:rsidR="00477D23" w:rsidRPr="00380A5E" w:rsidRDefault="00477D23" w:rsidP="00477D23">
            <w:pPr>
              <w:jc w:val="center"/>
              <w:rPr>
                <w:rFonts w:ascii="Arial Narrow" w:eastAsia="Times New Roman" w:hAnsi="Arial Narrow"/>
                <w:sz w:val="3"/>
              </w:rPr>
            </w:pPr>
            <w:r>
              <w:t>PAULO VASCONCELOS</w:t>
            </w:r>
          </w:p>
        </w:tc>
        <w:tc>
          <w:tcPr>
            <w:tcW w:w="1916" w:type="dxa"/>
          </w:tcPr>
          <w:p w:rsidR="00477D23" w:rsidRPr="00ED1B92" w:rsidRDefault="00477D23" w:rsidP="00477D23">
            <w:pPr>
              <w:jc w:val="center"/>
              <w:rPr>
                <w:rFonts w:ascii="Arial Narrow" w:eastAsia="Times New Roman" w:hAnsi="Arial Narrow"/>
              </w:rPr>
            </w:pPr>
            <w:r>
              <w:rPr>
                <w:rFonts w:ascii="Arial Narrow" w:eastAsia="Times New Roman" w:hAnsi="Arial Narrow"/>
              </w:rPr>
              <w:t>35N12</w:t>
            </w:r>
          </w:p>
        </w:tc>
      </w:tr>
      <w:tr w:rsidR="00477D23" w:rsidRPr="00431CDB" w:rsidTr="006A7EC2">
        <w:trPr>
          <w:trHeight w:val="679"/>
        </w:trPr>
        <w:tc>
          <w:tcPr>
            <w:tcW w:w="2699" w:type="dxa"/>
          </w:tcPr>
          <w:p w:rsidR="00477D23" w:rsidRPr="000A6603" w:rsidRDefault="00477D23" w:rsidP="00477D23">
            <w:pPr>
              <w:jc w:val="center"/>
              <w:rPr>
                <w:rFonts w:ascii="Arial Narrow" w:eastAsia="Times New Roman" w:hAnsi="Arial Narrow"/>
              </w:rPr>
            </w:pPr>
            <w:r w:rsidRPr="000A6603">
              <w:rPr>
                <w:rFonts w:ascii="Arial Narrow" w:hAnsi="Arial Narrow"/>
              </w:rPr>
              <w:lastRenderedPageBreak/>
              <w:t>DEA0440- INTRODUÇÃO A COMPUTAÇÃO GRÁFICA</w:t>
            </w:r>
          </w:p>
        </w:tc>
        <w:tc>
          <w:tcPr>
            <w:tcW w:w="1417" w:type="dxa"/>
          </w:tcPr>
          <w:p w:rsidR="00477D23" w:rsidRPr="000A6603" w:rsidRDefault="00477D23" w:rsidP="00FE233A">
            <w:pPr>
              <w:jc w:val="center"/>
              <w:rPr>
                <w:rFonts w:ascii="Arial Narrow" w:eastAsia="Times New Roman" w:hAnsi="Arial Narrow"/>
              </w:rPr>
            </w:pPr>
            <w:r w:rsidRPr="000A6603">
              <w:rPr>
                <w:rFonts w:ascii="Arial Narrow" w:eastAsia="Times New Roman" w:hAnsi="Arial Narrow"/>
              </w:rPr>
              <w:t>00</w:t>
            </w:r>
            <w:r w:rsidRPr="000A6603">
              <w:rPr>
                <w:rFonts w:ascii="Arial Narrow" w:eastAsia="Arial Narrow" w:hAnsi="Arial Narrow"/>
                <w:w w:val="98"/>
              </w:rPr>
              <w:t>00</w:t>
            </w:r>
          </w:p>
        </w:tc>
        <w:tc>
          <w:tcPr>
            <w:tcW w:w="1559" w:type="dxa"/>
          </w:tcPr>
          <w:p w:rsidR="00477D23" w:rsidRPr="000A6603" w:rsidRDefault="00477D23" w:rsidP="00FE233A">
            <w:pPr>
              <w:jc w:val="center"/>
              <w:rPr>
                <w:rFonts w:ascii="Arial Narrow" w:eastAsia="Times New Roman" w:hAnsi="Arial Narrow"/>
              </w:rPr>
            </w:pPr>
            <w:r w:rsidRPr="000A6603">
              <w:rPr>
                <w:rFonts w:ascii="Arial Narrow" w:eastAsia="Times New Roman" w:hAnsi="Arial Narrow"/>
              </w:rPr>
              <w:t>01</w:t>
            </w:r>
            <w:r w:rsidRPr="000A6603">
              <w:rPr>
                <w:rFonts w:ascii="Arial Narrow" w:eastAsia="Arial Narrow" w:hAnsi="Arial Narrow"/>
                <w:w w:val="98"/>
              </w:rPr>
              <w:t>01</w:t>
            </w:r>
          </w:p>
        </w:tc>
        <w:tc>
          <w:tcPr>
            <w:tcW w:w="2053" w:type="dxa"/>
          </w:tcPr>
          <w:p w:rsidR="00477D23" w:rsidRPr="000A6603" w:rsidRDefault="00477D23" w:rsidP="00477D23">
            <w:pPr>
              <w:jc w:val="center"/>
              <w:rPr>
                <w:rFonts w:ascii="Arial Narrow" w:eastAsia="Times New Roman" w:hAnsi="Arial Narrow"/>
              </w:rPr>
            </w:pPr>
            <w:r w:rsidRPr="000A6603">
              <w:rPr>
                <w:rFonts w:ascii="Arial Narrow" w:hAnsi="Arial Narrow"/>
              </w:rPr>
              <w:t>NEILA TANISIA SIQUEIRA</w:t>
            </w:r>
          </w:p>
        </w:tc>
        <w:tc>
          <w:tcPr>
            <w:tcW w:w="1916" w:type="dxa"/>
          </w:tcPr>
          <w:p w:rsidR="00477D23" w:rsidRPr="000A6603" w:rsidRDefault="00477D23" w:rsidP="00477D23">
            <w:pPr>
              <w:jc w:val="center"/>
              <w:rPr>
                <w:rFonts w:ascii="Arial Narrow" w:eastAsia="Times New Roman" w:hAnsi="Arial Narrow"/>
              </w:rPr>
            </w:pPr>
            <w:r w:rsidRPr="000A6603">
              <w:rPr>
                <w:rFonts w:ascii="Arial Narrow" w:hAnsi="Arial Narrow"/>
              </w:rPr>
              <w:t>35T34</w:t>
            </w:r>
          </w:p>
        </w:tc>
      </w:tr>
      <w:tr w:rsidR="00477D23" w:rsidRPr="00431CDB" w:rsidTr="006A7EC2">
        <w:trPr>
          <w:trHeight w:val="679"/>
        </w:trPr>
        <w:tc>
          <w:tcPr>
            <w:tcW w:w="2699" w:type="dxa"/>
          </w:tcPr>
          <w:p w:rsidR="00477D23" w:rsidRPr="000A6603" w:rsidRDefault="00477D23" w:rsidP="005C53EB">
            <w:pPr>
              <w:jc w:val="center"/>
              <w:rPr>
                <w:rFonts w:ascii="Arial Narrow" w:eastAsia="Times New Roman" w:hAnsi="Arial Narrow"/>
              </w:rPr>
            </w:pPr>
            <w:r w:rsidRPr="000A6603">
              <w:rPr>
                <w:rFonts w:ascii="Arial Narrow" w:hAnsi="Arial Narrow"/>
              </w:rPr>
              <w:t>DEA0440- INTRODUÇÃO A COMPUTAÇÃO GRÁFICA</w:t>
            </w:r>
          </w:p>
        </w:tc>
        <w:tc>
          <w:tcPr>
            <w:tcW w:w="1417" w:type="dxa"/>
          </w:tcPr>
          <w:p w:rsidR="00477D23" w:rsidRPr="000A6603" w:rsidRDefault="00477D23" w:rsidP="005C53EB">
            <w:pPr>
              <w:jc w:val="center"/>
              <w:rPr>
                <w:rFonts w:ascii="Arial Narrow" w:eastAsia="Times New Roman" w:hAnsi="Arial Narrow"/>
              </w:rPr>
            </w:pPr>
            <w:r w:rsidRPr="000A6603">
              <w:rPr>
                <w:rFonts w:ascii="Arial Narrow" w:eastAsia="Times New Roman" w:hAnsi="Arial Narrow"/>
              </w:rPr>
              <w:t>00</w:t>
            </w:r>
            <w:r w:rsidRPr="000A6603">
              <w:rPr>
                <w:rFonts w:ascii="Arial Narrow" w:eastAsia="Arial Narrow" w:hAnsi="Arial Narrow"/>
                <w:w w:val="98"/>
              </w:rPr>
              <w:t>00</w:t>
            </w:r>
          </w:p>
        </w:tc>
        <w:tc>
          <w:tcPr>
            <w:tcW w:w="1559" w:type="dxa"/>
          </w:tcPr>
          <w:p w:rsidR="00477D23" w:rsidRPr="000A6603" w:rsidRDefault="00477D23" w:rsidP="005C53EB">
            <w:pPr>
              <w:jc w:val="center"/>
              <w:rPr>
                <w:rFonts w:ascii="Arial Narrow" w:eastAsia="Times New Roman" w:hAnsi="Arial Narrow"/>
              </w:rPr>
            </w:pPr>
            <w:r w:rsidRPr="000A6603">
              <w:rPr>
                <w:rFonts w:ascii="Arial Narrow" w:eastAsia="Times New Roman" w:hAnsi="Arial Narrow"/>
              </w:rPr>
              <w:t>01</w:t>
            </w:r>
            <w:r w:rsidRPr="000A6603">
              <w:rPr>
                <w:rFonts w:ascii="Arial Narrow" w:eastAsia="Arial Narrow" w:hAnsi="Arial Narrow"/>
                <w:w w:val="98"/>
              </w:rPr>
              <w:t>01</w:t>
            </w:r>
          </w:p>
        </w:tc>
        <w:tc>
          <w:tcPr>
            <w:tcW w:w="2053" w:type="dxa"/>
          </w:tcPr>
          <w:p w:rsidR="00477D23" w:rsidRPr="000A6603" w:rsidRDefault="00477D23" w:rsidP="005C53EB">
            <w:pPr>
              <w:jc w:val="center"/>
              <w:rPr>
                <w:rFonts w:ascii="Arial Narrow" w:eastAsia="Times New Roman" w:hAnsi="Arial Narrow"/>
              </w:rPr>
            </w:pPr>
            <w:r w:rsidRPr="000A6603">
              <w:rPr>
                <w:rFonts w:ascii="Arial Narrow" w:hAnsi="Arial Narrow"/>
              </w:rPr>
              <w:t>NEILA TANISIA SIQUEIRA</w:t>
            </w:r>
          </w:p>
        </w:tc>
        <w:tc>
          <w:tcPr>
            <w:tcW w:w="1916" w:type="dxa"/>
          </w:tcPr>
          <w:p w:rsidR="00477D23" w:rsidRPr="000A6603" w:rsidRDefault="00477D23" w:rsidP="00477D23">
            <w:pPr>
              <w:jc w:val="center"/>
              <w:rPr>
                <w:rFonts w:ascii="Arial Narrow" w:eastAsia="Times New Roman" w:hAnsi="Arial Narrow"/>
              </w:rPr>
            </w:pPr>
            <w:r w:rsidRPr="000A6603">
              <w:rPr>
                <w:rFonts w:ascii="Arial Narrow" w:hAnsi="Arial Narrow"/>
              </w:rPr>
              <w:t>35N12</w:t>
            </w:r>
          </w:p>
        </w:tc>
      </w:tr>
      <w:tr w:rsidR="00477D23" w:rsidRPr="00431CDB" w:rsidTr="005C53EB">
        <w:trPr>
          <w:trHeight w:val="679"/>
        </w:trPr>
        <w:tc>
          <w:tcPr>
            <w:tcW w:w="2699" w:type="dxa"/>
          </w:tcPr>
          <w:p w:rsidR="00477D23" w:rsidRPr="000A6603" w:rsidRDefault="00477D23" w:rsidP="005C53EB">
            <w:pPr>
              <w:jc w:val="center"/>
              <w:rPr>
                <w:rFonts w:ascii="Arial Narrow" w:hAnsi="Arial Narrow"/>
              </w:rPr>
            </w:pPr>
            <w:r w:rsidRPr="000A6603">
              <w:rPr>
                <w:rFonts w:ascii="Arial Narrow" w:hAnsi="Arial Narrow"/>
              </w:rPr>
              <w:t>DEA0425 - MULTIMEIOS FOTOGRAFIA</w:t>
            </w:r>
          </w:p>
        </w:tc>
        <w:tc>
          <w:tcPr>
            <w:tcW w:w="1417" w:type="dxa"/>
            <w:vAlign w:val="bottom"/>
          </w:tcPr>
          <w:p w:rsidR="00477D23" w:rsidRPr="000A6603" w:rsidRDefault="00477D23" w:rsidP="005C53EB">
            <w:pPr>
              <w:spacing w:line="0" w:lineRule="atLeast"/>
              <w:jc w:val="center"/>
              <w:rPr>
                <w:rFonts w:ascii="Arial Narrow" w:eastAsia="Arial Narrow" w:hAnsi="Arial Narrow"/>
                <w:w w:val="98"/>
              </w:rPr>
            </w:pPr>
            <w:r w:rsidRPr="000A6603">
              <w:rPr>
                <w:rFonts w:ascii="Arial Narrow" w:eastAsia="Arial Narrow" w:hAnsi="Arial Narrow"/>
                <w:w w:val="98"/>
              </w:rPr>
              <w:t>00</w:t>
            </w:r>
          </w:p>
        </w:tc>
        <w:tc>
          <w:tcPr>
            <w:tcW w:w="1559" w:type="dxa"/>
            <w:vAlign w:val="bottom"/>
          </w:tcPr>
          <w:p w:rsidR="00477D23" w:rsidRPr="000A6603" w:rsidRDefault="00477D23" w:rsidP="005C53EB">
            <w:pPr>
              <w:spacing w:line="0" w:lineRule="atLeast"/>
              <w:jc w:val="center"/>
              <w:rPr>
                <w:rFonts w:ascii="Arial Narrow" w:eastAsia="Arial Narrow" w:hAnsi="Arial Narrow"/>
                <w:w w:val="98"/>
              </w:rPr>
            </w:pPr>
            <w:r w:rsidRPr="000A6603">
              <w:rPr>
                <w:rFonts w:ascii="Arial Narrow" w:eastAsia="Arial Narrow" w:hAnsi="Arial Narrow"/>
                <w:w w:val="98"/>
              </w:rPr>
              <w:t>01</w:t>
            </w:r>
          </w:p>
        </w:tc>
        <w:tc>
          <w:tcPr>
            <w:tcW w:w="2053" w:type="dxa"/>
            <w:vAlign w:val="bottom"/>
          </w:tcPr>
          <w:p w:rsidR="00477D23" w:rsidRPr="000A6603" w:rsidRDefault="00477D23" w:rsidP="005C53EB">
            <w:pPr>
              <w:spacing w:line="0" w:lineRule="atLeast"/>
              <w:jc w:val="center"/>
              <w:rPr>
                <w:rFonts w:ascii="Arial Narrow" w:eastAsia="Arial Narrow" w:hAnsi="Arial Narrow"/>
                <w:w w:val="99"/>
              </w:rPr>
            </w:pPr>
            <w:r w:rsidRPr="000A6603">
              <w:rPr>
                <w:rFonts w:ascii="Arial Narrow" w:eastAsia="Arial Narrow" w:hAnsi="Arial Narrow"/>
                <w:w w:val="99"/>
              </w:rPr>
              <w:t>ANTONIO QUARESMA</w:t>
            </w:r>
          </w:p>
        </w:tc>
        <w:tc>
          <w:tcPr>
            <w:tcW w:w="1916" w:type="dxa"/>
            <w:vAlign w:val="bottom"/>
          </w:tcPr>
          <w:p w:rsidR="00477D23" w:rsidRPr="000A6603" w:rsidRDefault="00477D23" w:rsidP="00477D23">
            <w:pPr>
              <w:spacing w:line="0" w:lineRule="atLeast"/>
              <w:ind w:left="100"/>
              <w:jc w:val="center"/>
              <w:rPr>
                <w:rFonts w:ascii="Arial Narrow" w:eastAsia="Arial Narrow" w:hAnsi="Arial Narrow"/>
              </w:rPr>
            </w:pPr>
            <w:r w:rsidRPr="000A6603">
              <w:rPr>
                <w:rFonts w:ascii="Arial Narrow" w:hAnsi="Arial Narrow"/>
              </w:rPr>
              <w:t>2T56 6T34</w:t>
            </w:r>
          </w:p>
        </w:tc>
      </w:tr>
      <w:tr w:rsidR="00477D23" w:rsidRPr="00431CDB" w:rsidTr="005C53EB">
        <w:trPr>
          <w:trHeight w:val="679"/>
        </w:trPr>
        <w:tc>
          <w:tcPr>
            <w:tcW w:w="2699" w:type="dxa"/>
          </w:tcPr>
          <w:p w:rsidR="00477D23" w:rsidRPr="000A6603" w:rsidRDefault="00477D23" w:rsidP="005C53EB">
            <w:pPr>
              <w:jc w:val="center"/>
              <w:rPr>
                <w:rFonts w:ascii="Arial Narrow" w:hAnsi="Arial Narrow"/>
              </w:rPr>
            </w:pPr>
            <w:r w:rsidRPr="000A6603">
              <w:rPr>
                <w:rFonts w:ascii="Arial Narrow" w:hAnsi="Arial Narrow"/>
              </w:rPr>
              <w:t>DEA0425 - MULTIMEIOS FOTOGRAFIA</w:t>
            </w:r>
          </w:p>
        </w:tc>
        <w:tc>
          <w:tcPr>
            <w:tcW w:w="1417" w:type="dxa"/>
            <w:vAlign w:val="bottom"/>
          </w:tcPr>
          <w:p w:rsidR="00477D23" w:rsidRPr="000A6603" w:rsidRDefault="00477D23" w:rsidP="005C53EB">
            <w:pPr>
              <w:spacing w:line="0" w:lineRule="atLeast"/>
              <w:jc w:val="center"/>
              <w:rPr>
                <w:rFonts w:ascii="Arial Narrow" w:eastAsia="Arial Narrow" w:hAnsi="Arial Narrow"/>
                <w:w w:val="98"/>
              </w:rPr>
            </w:pPr>
            <w:r w:rsidRPr="000A6603">
              <w:rPr>
                <w:rFonts w:ascii="Arial Narrow" w:eastAsia="Arial Narrow" w:hAnsi="Arial Narrow"/>
                <w:w w:val="98"/>
              </w:rPr>
              <w:t>00</w:t>
            </w:r>
          </w:p>
        </w:tc>
        <w:tc>
          <w:tcPr>
            <w:tcW w:w="1559" w:type="dxa"/>
            <w:vAlign w:val="bottom"/>
          </w:tcPr>
          <w:p w:rsidR="00477D23" w:rsidRPr="000A6603" w:rsidRDefault="00477D23" w:rsidP="005C53EB">
            <w:pPr>
              <w:spacing w:line="0" w:lineRule="atLeast"/>
              <w:jc w:val="center"/>
              <w:rPr>
                <w:rFonts w:ascii="Arial Narrow" w:eastAsia="Arial Narrow" w:hAnsi="Arial Narrow"/>
                <w:w w:val="98"/>
              </w:rPr>
            </w:pPr>
            <w:r w:rsidRPr="000A6603">
              <w:rPr>
                <w:rFonts w:ascii="Arial Narrow" w:eastAsia="Arial Narrow" w:hAnsi="Arial Narrow"/>
                <w:w w:val="98"/>
              </w:rPr>
              <w:t>01</w:t>
            </w:r>
          </w:p>
        </w:tc>
        <w:tc>
          <w:tcPr>
            <w:tcW w:w="2053" w:type="dxa"/>
            <w:vAlign w:val="bottom"/>
          </w:tcPr>
          <w:p w:rsidR="00477D23" w:rsidRPr="000A6603" w:rsidRDefault="00477D23" w:rsidP="005C53EB">
            <w:pPr>
              <w:spacing w:line="0" w:lineRule="atLeast"/>
              <w:jc w:val="center"/>
              <w:rPr>
                <w:rFonts w:ascii="Arial Narrow" w:eastAsia="Arial Narrow" w:hAnsi="Arial Narrow"/>
                <w:w w:val="99"/>
              </w:rPr>
            </w:pPr>
            <w:r w:rsidRPr="000A6603">
              <w:rPr>
                <w:rFonts w:ascii="Arial Narrow" w:eastAsia="Arial Narrow" w:hAnsi="Arial Narrow"/>
                <w:w w:val="99"/>
              </w:rPr>
              <w:t>ANTONIO QUARESMA</w:t>
            </w:r>
          </w:p>
        </w:tc>
        <w:tc>
          <w:tcPr>
            <w:tcW w:w="1916" w:type="dxa"/>
            <w:vAlign w:val="bottom"/>
          </w:tcPr>
          <w:p w:rsidR="00477D23" w:rsidRPr="000A6603" w:rsidRDefault="00477D23" w:rsidP="005C53EB">
            <w:pPr>
              <w:spacing w:line="0" w:lineRule="atLeast"/>
              <w:ind w:left="100"/>
              <w:jc w:val="center"/>
              <w:rPr>
                <w:rFonts w:ascii="Arial Narrow" w:eastAsia="Arial Narrow" w:hAnsi="Arial Narrow"/>
              </w:rPr>
            </w:pPr>
            <w:r w:rsidRPr="000A6603">
              <w:rPr>
                <w:rFonts w:ascii="Arial Narrow" w:hAnsi="Arial Narrow"/>
              </w:rPr>
              <w:t>35T56</w:t>
            </w:r>
          </w:p>
        </w:tc>
      </w:tr>
      <w:tr w:rsidR="00477D23" w:rsidRPr="00431CDB" w:rsidTr="006A7EC2">
        <w:trPr>
          <w:trHeight w:val="679"/>
        </w:trPr>
        <w:tc>
          <w:tcPr>
            <w:tcW w:w="2699" w:type="dxa"/>
          </w:tcPr>
          <w:p w:rsidR="00477D23" w:rsidRPr="000A6603" w:rsidRDefault="0069668F" w:rsidP="00FE233A">
            <w:pPr>
              <w:jc w:val="center"/>
              <w:rPr>
                <w:rFonts w:ascii="Arial Narrow" w:hAnsi="Arial Narrow"/>
              </w:rPr>
            </w:pPr>
            <w:r w:rsidRPr="000A6603">
              <w:rPr>
                <w:rFonts w:ascii="Arial Narrow" w:hAnsi="Arial Narrow"/>
              </w:rPr>
              <w:t>DEA0418 PATRIMÔNIO MATERIAL E IMATERIAL</w:t>
            </w:r>
          </w:p>
        </w:tc>
        <w:tc>
          <w:tcPr>
            <w:tcW w:w="1417" w:type="dxa"/>
            <w:vAlign w:val="bottom"/>
          </w:tcPr>
          <w:p w:rsidR="00477D23" w:rsidRPr="000A6603" w:rsidRDefault="0069668F" w:rsidP="00FE233A">
            <w:pPr>
              <w:spacing w:line="0" w:lineRule="atLeast"/>
              <w:jc w:val="center"/>
              <w:rPr>
                <w:rFonts w:ascii="Arial Narrow" w:eastAsia="Arial Narrow" w:hAnsi="Arial Narrow"/>
                <w:w w:val="98"/>
              </w:rPr>
            </w:pPr>
            <w:r w:rsidRPr="000A6603">
              <w:rPr>
                <w:rFonts w:ascii="Arial Narrow" w:eastAsia="Arial Narrow" w:hAnsi="Arial Narrow"/>
                <w:w w:val="98"/>
              </w:rPr>
              <w:t>01</w:t>
            </w:r>
          </w:p>
        </w:tc>
        <w:tc>
          <w:tcPr>
            <w:tcW w:w="1559" w:type="dxa"/>
            <w:vAlign w:val="bottom"/>
          </w:tcPr>
          <w:p w:rsidR="00477D23" w:rsidRPr="000A6603" w:rsidRDefault="0069668F" w:rsidP="00FE233A">
            <w:pPr>
              <w:spacing w:line="0" w:lineRule="atLeast"/>
              <w:jc w:val="center"/>
              <w:rPr>
                <w:rFonts w:ascii="Arial Narrow" w:eastAsia="Arial Narrow" w:hAnsi="Arial Narrow"/>
                <w:w w:val="98"/>
              </w:rPr>
            </w:pPr>
            <w:r w:rsidRPr="000A6603">
              <w:rPr>
                <w:rFonts w:ascii="Arial Narrow" w:eastAsia="Arial Narrow" w:hAnsi="Arial Narrow"/>
                <w:w w:val="98"/>
              </w:rPr>
              <w:t>02</w:t>
            </w:r>
          </w:p>
        </w:tc>
        <w:tc>
          <w:tcPr>
            <w:tcW w:w="2053" w:type="dxa"/>
            <w:vAlign w:val="bottom"/>
          </w:tcPr>
          <w:p w:rsidR="00477D23" w:rsidRPr="000A6603" w:rsidRDefault="0069668F" w:rsidP="00FE233A">
            <w:pPr>
              <w:spacing w:line="0" w:lineRule="atLeast"/>
              <w:jc w:val="center"/>
              <w:rPr>
                <w:rFonts w:ascii="Arial Narrow" w:eastAsia="Arial Narrow" w:hAnsi="Arial Narrow"/>
                <w:w w:val="99"/>
              </w:rPr>
            </w:pPr>
            <w:r w:rsidRPr="000A6603">
              <w:rPr>
                <w:rFonts w:ascii="Arial Narrow" w:eastAsia="Arial Narrow" w:hAnsi="Arial Narrow"/>
                <w:w w:val="99"/>
              </w:rPr>
              <w:t>ODAILTON ARAGÃO</w:t>
            </w:r>
          </w:p>
        </w:tc>
        <w:tc>
          <w:tcPr>
            <w:tcW w:w="1916" w:type="dxa"/>
            <w:vAlign w:val="bottom"/>
          </w:tcPr>
          <w:p w:rsidR="00477D23" w:rsidRPr="000A6603" w:rsidRDefault="0069668F" w:rsidP="00FE233A">
            <w:pPr>
              <w:spacing w:line="0" w:lineRule="atLeast"/>
              <w:ind w:left="100"/>
              <w:jc w:val="center"/>
              <w:rPr>
                <w:rFonts w:ascii="Arial Narrow" w:eastAsia="Arial Narrow" w:hAnsi="Arial Narrow"/>
              </w:rPr>
            </w:pPr>
            <w:r w:rsidRPr="000A6603">
              <w:rPr>
                <w:rFonts w:ascii="Arial Narrow" w:eastAsia="Arial Narrow" w:hAnsi="Arial Narrow"/>
              </w:rPr>
              <w:t>24T56</w:t>
            </w:r>
          </w:p>
        </w:tc>
      </w:tr>
      <w:tr w:rsidR="0069668F" w:rsidRPr="00431CDB" w:rsidTr="006A7EC2">
        <w:trPr>
          <w:trHeight w:val="679"/>
        </w:trPr>
        <w:tc>
          <w:tcPr>
            <w:tcW w:w="2699" w:type="dxa"/>
          </w:tcPr>
          <w:p w:rsidR="0069668F" w:rsidRPr="000A6603" w:rsidRDefault="0069668F" w:rsidP="008A0748">
            <w:pPr>
              <w:jc w:val="center"/>
              <w:rPr>
                <w:rFonts w:ascii="Arial Narrow" w:hAnsi="Arial Narrow"/>
              </w:rPr>
            </w:pPr>
            <w:r w:rsidRPr="000A6603">
              <w:rPr>
                <w:rFonts w:ascii="Arial Narrow" w:hAnsi="Arial Narrow"/>
              </w:rPr>
              <w:t>DEA0434 PROJETO ORIENTADO</w:t>
            </w:r>
          </w:p>
        </w:tc>
        <w:tc>
          <w:tcPr>
            <w:tcW w:w="1417" w:type="dxa"/>
            <w:vAlign w:val="bottom"/>
          </w:tcPr>
          <w:p w:rsidR="0069668F" w:rsidRPr="000A6603" w:rsidRDefault="0069668F" w:rsidP="008A0748">
            <w:pPr>
              <w:spacing w:line="0" w:lineRule="atLeast"/>
              <w:jc w:val="center"/>
              <w:rPr>
                <w:rFonts w:ascii="Arial Narrow" w:eastAsia="Arial Narrow" w:hAnsi="Arial Narrow"/>
                <w:w w:val="98"/>
              </w:rPr>
            </w:pPr>
            <w:r w:rsidRPr="000A6603">
              <w:rPr>
                <w:rFonts w:ascii="Arial Narrow" w:eastAsia="Arial Narrow" w:hAnsi="Arial Narrow"/>
                <w:w w:val="98"/>
              </w:rPr>
              <w:t>00</w:t>
            </w:r>
          </w:p>
        </w:tc>
        <w:tc>
          <w:tcPr>
            <w:tcW w:w="1559" w:type="dxa"/>
            <w:vAlign w:val="bottom"/>
          </w:tcPr>
          <w:p w:rsidR="0069668F" w:rsidRPr="000A6603" w:rsidRDefault="0069668F" w:rsidP="0069668F">
            <w:pPr>
              <w:spacing w:line="0" w:lineRule="atLeast"/>
              <w:jc w:val="center"/>
              <w:rPr>
                <w:rFonts w:ascii="Arial Narrow" w:eastAsia="Arial Narrow" w:hAnsi="Arial Narrow"/>
                <w:w w:val="98"/>
              </w:rPr>
            </w:pPr>
            <w:r w:rsidRPr="000A6603">
              <w:rPr>
                <w:rFonts w:ascii="Arial Narrow" w:eastAsia="Arial Narrow" w:hAnsi="Arial Narrow"/>
                <w:w w:val="98"/>
              </w:rPr>
              <w:t>01</w:t>
            </w:r>
          </w:p>
        </w:tc>
        <w:tc>
          <w:tcPr>
            <w:tcW w:w="2053" w:type="dxa"/>
            <w:vAlign w:val="bottom"/>
          </w:tcPr>
          <w:p w:rsidR="0069668F" w:rsidRPr="000A6603" w:rsidRDefault="0069668F" w:rsidP="008A0748">
            <w:pPr>
              <w:spacing w:line="0" w:lineRule="atLeast"/>
              <w:jc w:val="center"/>
              <w:rPr>
                <w:rFonts w:ascii="Arial Narrow" w:eastAsia="Arial Narrow" w:hAnsi="Arial Narrow"/>
                <w:w w:val="99"/>
              </w:rPr>
            </w:pPr>
            <w:r w:rsidRPr="000A6603">
              <w:rPr>
                <w:rFonts w:ascii="Arial Narrow" w:eastAsia="Arial Narrow" w:hAnsi="Arial Narrow"/>
                <w:w w:val="99"/>
              </w:rPr>
              <w:t>FRANCILENE BRITO</w:t>
            </w:r>
          </w:p>
        </w:tc>
        <w:tc>
          <w:tcPr>
            <w:tcW w:w="1916" w:type="dxa"/>
            <w:vAlign w:val="bottom"/>
          </w:tcPr>
          <w:p w:rsidR="0069668F" w:rsidRPr="000A6603" w:rsidRDefault="0069668F" w:rsidP="0069668F">
            <w:pPr>
              <w:spacing w:line="0" w:lineRule="atLeast"/>
              <w:ind w:left="100"/>
              <w:jc w:val="center"/>
              <w:rPr>
                <w:rFonts w:ascii="Arial Narrow" w:eastAsia="Arial Narrow" w:hAnsi="Arial Narrow"/>
              </w:rPr>
            </w:pPr>
            <w:r w:rsidRPr="000A6603">
              <w:rPr>
                <w:rFonts w:ascii="Arial Narrow" w:eastAsia="Arial Narrow" w:hAnsi="Arial Narrow"/>
              </w:rPr>
              <w:t>35T56</w:t>
            </w:r>
          </w:p>
        </w:tc>
      </w:tr>
      <w:tr w:rsidR="0069668F" w:rsidRPr="00431CDB" w:rsidTr="006A7EC2">
        <w:trPr>
          <w:trHeight w:val="679"/>
        </w:trPr>
        <w:tc>
          <w:tcPr>
            <w:tcW w:w="2699" w:type="dxa"/>
          </w:tcPr>
          <w:p w:rsidR="0069668F" w:rsidRPr="000A6603" w:rsidRDefault="0069668F" w:rsidP="00FE233A">
            <w:pPr>
              <w:jc w:val="center"/>
              <w:rPr>
                <w:rFonts w:ascii="Arial Narrow" w:hAnsi="Arial Narrow"/>
              </w:rPr>
            </w:pPr>
            <w:r w:rsidRPr="000A6603">
              <w:rPr>
                <w:rFonts w:ascii="Arial Narrow" w:hAnsi="Arial Narrow"/>
              </w:rPr>
              <w:t>DEA0434 PROJETO ORIENTADO</w:t>
            </w:r>
          </w:p>
        </w:tc>
        <w:tc>
          <w:tcPr>
            <w:tcW w:w="1417" w:type="dxa"/>
            <w:vAlign w:val="bottom"/>
          </w:tcPr>
          <w:p w:rsidR="0069668F" w:rsidRPr="000A6603" w:rsidRDefault="0069668F" w:rsidP="00FE233A">
            <w:pPr>
              <w:spacing w:line="0" w:lineRule="atLeast"/>
              <w:jc w:val="center"/>
              <w:rPr>
                <w:rFonts w:ascii="Arial Narrow" w:eastAsia="Arial Narrow" w:hAnsi="Arial Narrow"/>
                <w:w w:val="98"/>
              </w:rPr>
            </w:pPr>
            <w:r w:rsidRPr="000A6603">
              <w:rPr>
                <w:rFonts w:ascii="Arial Narrow" w:eastAsia="Arial Narrow" w:hAnsi="Arial Narrow"/>
                <w:w w:val="98"/>
              </w:rPr>
              <w:t>00</w:t>
            </w:r>
          </w:p>
        </w:tc>
        <w:tc>
          <w:tcPr>
            <w:tcW w:w="1559" w:type="dxa"/>
            <w:vAlign w:val="bottom"/>
          </w:tcPr>
          <w:p w:rsidR="0069668F" w:rsidRPr="000A6603" w:rsidRDefault="0069668F" w:rsidP="0069668F">
            <w:pPr>
              <w:spacing w:line="0" w:lineRule="atLeast"/>
              <w:jc w:val="center"/>
              <w:rPr>
                <w:rFonts w:ascii="Arial Narrow" w:eastAsia="Arial Narrow" w:hAnsi="Arial Narrow"/>
                <w:w w:val="98"/>
              </w:rPr>
            </w:pPr>
            <w:r w:rsidRPr="000A6603">
              <w:rPr>
                <w:rFonts w:ascii="Arial Narrow" w:eastAsia="Arial Narrow" w:hAnsi="Arial Narrow"/>
                <w:w w:val="98"/>
              </w:rPr>
              <w:t>02</w:t>
            </w:r>
          </w:p>
        </w:tc>
        <w:tc>
          <w:tcPr>
            <w:tcW w:w="2053" w:type="dxa"/>
            <w:vAlign w:val="bottom"/>
          </w:tcPr>
          <w:p w:rsidR="0069668F" w:rsidRPr="000A6603" w:rsidRDefault="0069668F" w:rsidP="00FE233A">
            <w:pPr>
              <w:spacing w:line="0" w:lineRule="atLeast"/>
              <w:jc w:val="center"/>
              <w:rPr>
                <w:rFonts w:ascii="Arial Narrow" w:eastAsia="Arial Narrow" w:hAnsi="Arial Narrow"/>
                <w:w w:val="99"/>
              </w:rPr>
            </w:pPr>
            <w:r w:rsidRPr="000A6603">
              <w:rPr>
                <w:rFonts w:ascii="Arial Narrow" w:eastAsia="Arial Narrow" w:hAnsi="Arial Narrow"/>
                <w:w w:val="99"/>
              </w:rPr>
              <w:t>ODAILTON ARAGÃO</w:t>
            </w:r>
          </w:p>
        </w:tc>
        <w:tc>
          <w:tcPr>
            <w:tcW w:w="1916" w:type="dxa"/>
            <w:vAlign w:val="bottom"/>
          </w:tcPr>
          <w:p w:rsidR="0069668F" w:rsidRPr="000A6603" w:rsidRDefault="0069668F" w:rsidP="00FE233A">
            <w:pPr>
              <w:spacing w:line="0" w:lineRule="atLeast"/>
              <w:ind w:left="100"/>
              <w:jc w:val="center"/>
              <w:rPr>
                <w:rFonts w:ascii="Arial Narrow" w:eastAsia="Arial Narrow" w:hAnsi="Arial Narrow"/>
              </w:rPr>
            </w:pPr>
            <w:r w:rsidRPr="000A6603">
              <w:rPr>
                <w:rFonts w:ascii="Arial Narrow" w:eastAsia="Arial Narrow" w:hAnsi="Arial Narrow"/>
              </w:rPr>
              <w:t>35N12</w:t>
            </w:r>
          </w:p>
        </w:tc>
      </w:tr>
      <w:tr w:rsidR="0069668F" w:rsidRPr="00431CDB" w:rsidTr="006A7EC2">
        <w:trPr>
          <w:trHeight w:val="679"/>
        </w:trPr>
        <w:tc>
          <w:tcPr>
            <w:tcW w:w="2699" w:type="dxa"/>
          </w:tcPr>
          <w:p w:rsidR="0069668F" w:rsidRPr="000A6603" w:rsidRDefault="0069668F" w:rsidP="00FE233A">
            <w:pPr>
              <w:jc w:val="center"/>
              <w:rPr>
                <w:rFonts w:ascii="Arial Narrow" w:hAnsi="Arial Narrow"/>
              </w:rPr>
            </w:pPr>
            <w:r w:rsidRPr="000A6603">
              <w:rPr>
                <w:rFonts w:ascii="Arial Narrow" w:hAnsi="Arial Narrow"/>
              </w:rPr>
              <w:t>DEA04</w:t>
            </w:r>
            <w:r w:rsidR="004E3C4A" w:rsidRPr="000A6603">
              <w:rPr>
                <w:rFonts w:ascii="Arial Narrow" w:hAnsi="Arial Narrow"/>
              </w:rPr>
              <w:t>14</w:t>
            </w:r>
            <w:r w:rsidRPr="000A6603">
              <w:rPr>
                <w:rFonts w:ascii="Arial Narrow" w:hAnsi="Arial Narrow"/>
              </w:rPr>
              <w:t xml:space="preserve"> - SEMINÁRIO DE </w:t>
            </w:r>
            <w:r w:rsidR="004E3C4A" w:rsidRPr="000A6603">
              <w:rPr>
                <w:rFonts w:ascii="Arial Narrow" w:hAnsi="Arial Narrow"/>
              </w:rPr>
              <w:t>INTRODUÇÃO AO CURSO</w:t>
            </w:r>
          </w:p>
          <w:p w:rsidR="0069668F" w:rsidRPr="000A6603" w:rsidRDefault="0069668F" w:rsidP="00FE233A">
            <w:pPr>
              <w:jc w:val="center"/>
              <w:rPr>
                <w:rFonts w:ascii="Arial Narrow" w:eastAsia="Times New Roman" w:hAnsi="Arial Narrow"/>
              </w:rPr>
            </w:pPr>
          </w:p>
        </w:tc>
        <w:tc>
          <w:tcPr>
            <w:tcW w:w="1417" w:type="dxa"/>
          </w:tcPr>
          <w:p w:rsidR="0069668F" w:rsidRPr="000A6603" w:rsidRDefault="0069668F" w:rsidP="00FE233A">
            <w:pPr>
              <w:jc w:val="center"/>
              <w:rPr>
                <w:rFonts w:ascii="Arial Narrow" w:eastAsia="Times New Roman" w:hAnsi="Arial Narrow"/>
              </w:rPr>
            </w:pPr>
            <w:r w:rsidRPr="000A6603">
              <w:rPr>
                <w:rFonts w:ascii="Arial Narrow" w:eastAsia="Arial Narrow" w:hAnsi="Arial Narrow"/>
                <w:w w:val="98"/>
              </w:rPr>
              <w:t>01</w:t>
            </w:r>
          </w:p>
        </w:tc>
        <w:tc>
          <w:tcPr>
            <w:tcW w:w="1559" w:type="dxa"/>
          </w:tcPr>
          <w:p w:rsidR="0069668F" w:rsidRPr="000A6603" w:rsidRDefault="0069668F" w:rsidP="00FE233A">
            <w:pPr>
              <w:jc w:val="center"/>
              <w:rPr>
                <w:rFonts w:ascii="Arial Narrow" w:eastAsia="Times New Roman" w:hAnsi="Arial Narrow"/>
              </w:rPr>
            </w:pPr>
            <w:r w:rsidRPr="000A6603">
              <w:rPr>
                <w:rFonts w:ascii="Arial Narrow" w:eastAsia="Times New Roman" w:hAnsi="Arial Narrow"/>
              </w:rPr>
              <w:t>01</w:t>
            </w:r>
            <w:r w:rsidRPr="000A6603">
              <w:rPr>
                <w:rFonts w:ascii="Arial Narrow" w:eastAsia="Arial Narrow" w:hAnsi="Arial Narrow"/>
                <w:w w:val="98"/>
              </w:rPr>
              <w:t>01</w:t>
            </w:r>
          </w:p>
        </w:tc>
        <w:tc>
          <w:tcPr>
            <w:tcW w:w="2053" w:type="dxa"/>
          </w:tcPr>
          <w:p w:rsidR="0069668F" w:rsidRPr="000A6603" w:rsidRDefault="0069668F" w:rsidP="00FE233A">
            <w:pPr>
              <w:jc w:val="center"/>
              <w:rPr>
                <w:rFonts w:ascii="Arial Narrow" w:eastAsia="Times New Roman" w:hAnsi="Arial Narrow"/>
              </w:rPr>
            </w:pPr>
            <w:r w:rsidRPr="000A6603">
              <w:rPr>
                <w:rFonts w:ascii="Arial Narrow" w:hAnsi="Arial Narrow"/>
              </w:rPr>
              <w:t>ODAILTON ARAGÃO AGUIAR</w:t>
            </w:r>
          </w:p>
        </w:tc>
        <w:tc>
          <w:tcPr>
            <w:tcW w:w="1916" w:type="dxa"/>
          </w:tcPr>
          <w:p w:rsidR="0069668F" w:rsidRPr="000A6603" w:rsidRDefault="004E3C4A" w:rsidP="00FE233A">
            <w:pPr>
              <w:jc w:val="center"/>
              <w:rPr>
                <w:rFonts w:ascii="Arial Narrow" w:eastAsia="Times New Roman" w:hAnsi="Arial Narrow"/>
              </w:rPr>
            </w:pPr>
            <w:r w:rsidRPr="000A6603">
              <w:rPr>
                <w:rFonts w:ascii="Arial Narrow" w:hAnsi="Arial Narrow"/>
              </w:rPr>
              <w:t>7T5</w:t>
            </w:r>
          </w:p>
        </w:tc>
      </w:tr>
      <w:tr w:rsidR="0069668F" w:rsidRPr="00431CDB" w:rsidTr="006A7EC2">
        <w:trPr>
          <w:trHeight w:val="679"/>
        </w:trPr>
        <w:tc>
          <w:tcPr>
            <w:tcW w:w="2699" w:type="dxa"/>
          </w:tcPr>
          <w:p w:rsidR="0069668F" w:rsidRPr="000A6603" w:rsidRDefault="0069668F" w:rsidP="00E576B1">
            <w:pPr>
              <w:jc w:val="center"/>
              <w:rPr>
                <w:rFonts w:ascii="Arial Narrow" w:eastAsia="Times New Roman" w:hAnsi="Arial Narrow"/>
              </w:rPr>
            </w:pPr>
            <w:r w:rsidRPr="000A6603">
              <w:rPr>
                <w:rFonts w:ascii="Arial Narrow" w:hAnsi="Arial Narrow"/>
              </w:rPr>
              <w:t>DEA0455 - TEATRO DE FORMAS ANIMADAS</w:t>
            </w:r>
          </w:p>
        </w:tc>
        <w:tc>
          <w:tcPr>
            <w:tcW w:w="1417" w:type="dxa"/>
          </w:tcPr>
          <w:p w:rsidR="0069668F" w:rsidRPr="000A6603" w:rsidRDefault="0069668F" w:rsidP="00E576B1">
            <w:pPr>
              <w:jc w:val="center"/>
              <w:rPr>
                <w:rFonts w:ascii="Arial Narrow" w:eastAsia="Times New Roman" w:hAnsi="Arial Narrow"/>
              </w:rPr>
            </w:pPr>
            <w:r w:rsidRPr="000A6603">
              <w:rPr>
                <w:rFonts w:ascii="Arial Narrow" w:eastAsia="Arial Narrow" w:hAnsi="Arial Narrow"/>
                <w:w w:val="98"/>
              </w:rPr>
              <w:t>00</w:t>
            </w:r>
          </w:p>
        </w:tc>
        <w:tc>
          <w:tcPr>
            <w:tcW w:w="1559" w:type="dxa"/>
          </w:tcPr>
          <w:p w:rsidR="0069668F" w:rsidRPr="000A6603" w:rsidRDefault="0069668F" w:rsidP="00E576B1">
            <w:pPr>
              <w:jc w:val="center"/>
              <w:rPr>
                <w:rFonts w:ascii="Arial Narrow" w:eastAsia="Times New Roman" w:hAnsi="Arial Narrow"/>
              </w:rPr>
            </w:pPr>
            <w:r w:rsidRPr="000A6603">
              <w:rPr>
                <w:rFonts w:ascii="Arial Narrow" w:eastAsia="Arial Narrow" w:hAnsi="Arial Narrow"/>
                <w:w w:val="98"/>
              </w:rPr>
              <w:t>01</w:t>
            </w:r>
          </w:p>
        </w:tc>
        <w:tc>
          <w:tcPr>
            <w:tcW w:w="2053" w:type="dxa"/>
          </w:tcPr>
          <w:p w:rsidR="0069668F" w:rsidRPr="000A6603" w:rsidRDefault="0069668F" w:rsidP="00E576B1">
            <w:pPr>
              <w:jc w:val="center"/>
              <w:rPr>
                <w:rFonts w:ascii="Arial Narrow" w:eastAsia="Times New Roman" w:hAnsi="Arial Narrow"/>
              </w:rPr>
            </w:pPr>
            <w:r w:rsidRPr="000A6603">
              <w:rPr>
                <w:rFonts w:ascii="Arial Narrow" w:hAnsi="Arial Narrow"/>
              </w:rPr>
              <w:t>LÚCIA DE FÁTIMA DE A. E SILVA COUTO</w:t>
            </w:r>
          </w:p>
        </w:tc>
        <w:tc>
          <w:tcPr>
            <w:tcW w:w="1916" w:type="dxa"/>
          </w:tcPr>
          <w:p w:rsidR="0069668F" w:rsidRPr="000A6603" w:rsidRDefault="0069668F" w:rsidP="00E576B1">
            <w:pPr>
              <w:jc w:val="center"/>
              <w:rPr>
                <w:rFonts w:ascii="Arial Narrow" w:eastAsia="Times New Roman" w:hAnsi="Arial Narrow"/>
              </w:rPr>
            </w:pPr>
            <w:r w:rsidRPr="000A6603">
              <w:rPr>
                <w:rFonts w:ascii="Arial Narrow" w:hAnsi="Arial Narrow"/>
              </w:rPr>
              <w:t>35N12</w:t>
            </w:r>
          </w:p>
        </w:tc>
      </w:tr>
    </w:tbl>
    <w:p w:rsidR="00F3591D" w:rsidRDefault="00F3591D" w:rsidP="00F3591D">
      <w:pPr>
        <w:spacing w:line="0" w:lineRule="atLeast"/>
        <w:jc w:val="both"/>
      </w:pPr>
      <w:bookmarkStart w:id="2" w:name="page4"/>
      <w:bookmarkEnd w:id="2"/>
    </w:p>
    <w:p w:rsidR="00070642" w:rsidRDefault="00AD0F52" w:rsidP="00F3591D">
      <w:pPr>
        <w:spacing w:line="0" w:lineRule="atLeast"/>
        <w:jc w:val="both"/>
        <w:rPr>
          <w:rFonts w:ascii="Arial Narrow" w:hAnsi="Arial Narrow"/>
          <w:b/>
          <w:sz w:val="24"/>
          <w:szCs w:val="24"/>
        </w:rPr>
      </w:pPr>
      <w:r w:rsidRPr="00AD0F52">
        <w:rPr>
          <w:rFonts w:ascii="Arial Narrow" w:hAnsi="Arial Narrow"/>
          <w:b/>
          <w:sz w:val="24"/>
          <w:szCs w:val="24"/>
        </w:rPr>
        <w:t>6</w:t>
      </w:r>
      <w:r w:rsidR="00F3591D" w:rsidRPr="00AD0F52">
        <w:rPr>
          <w:rFonts w:ascii="Arial Narrow" w:hAnsi="Arial Narrow"/>
          <w:b/>
          <w:sz w:val="24"/>
          <w:szCs w:val="24"/>
        </w:rPr>
        <w:t xml:space="preserve">. VERIFICAÇÃO DAS INSCRIÇÕES DE PROVÁVEIS MONITORES </w:t>
      </w:r>
    </w:p>
    <w:p w:rsidR="00AD0F52" w:rsidRPr="00AD0F52" w:rsidRDefault="00AD0F52" w:rsidP="00F3591D">
      <w:pPr>
        <w:spacing w:line="0" w:lineRule="atLeast"/>
        <w:jc w:val="both"/>
        <w:rPr>
          <w:rFonts w:ascii="Arial Narrow" w:hAnsi="Arial Narrow"/>
          <w:b/>
          <w:sz w:val="24"/>
          <w:szCs w:val="24"/>
        </w:rPr>
      </w:pPr>
    </w:p>
    <w:p w:rsidR="00F3591D" w:rsidRPr="00BE04B4" w:rsidRDefault="00AD0F52" w:rsidP="00F3591D">
      <w:pPr>
        <w:spacing w:line="0" w:lineRule="atLeast"/>
        <w:jc w:val="both"/>
        <w:rPr>
          <w:rFonts w:ascii="Arial Narrow" w:hAnsi="Arial Narrow"/>
        </w:rPr>
      </w:pPr>
      <w:r w:rsidRPr="00BE04B4">
        <w:rPr>
          <w:rFonts w:ascii="Arial Narrow" w:hAnsi="Arial Narrow"/>
        </w:rPr>
        <w:t>6</w:t>
      </w:r>
      <w:r w:rsidR="00F3591D" w:rsidRPr="00BE04B4">
        <w:rPr>
          <w:rFonts w:ascii="Arial Narrow" w:hAnsi="Arial Narrow"/>
        </w:rPr>
        <w:t xml:space="preserve">.1. O deferimento ou indeferimento de inscrições dos alunos(as) a integrarem o Programa de Monitoria será feito pelo SIGAA, monitorado pela CAC/PREG tendo por base o cumprimento das exigências a seguir: </w:t>
      </w:r>
    </w:p>
    <w:p w:rsidR="00070642" w:rsidRPr="00BE04B4" w:rsidRDefault="00F3591D" w:rsidP="00F3591D">
      <w:pPr>
        <w:spacing w:line="0" w:lineRule="atLeast"/>
        <w:jc w:val="both"/>
        <w:rPr>
          <w:rFonts w:ascii="Arial Narrow" w:hAnsi="Arial Narrow"/>
        </w:rPr>
      </w:pPr>
      <w:r w:rsidRPr="00BE04B4">
        <w:rPr>
          <w:rFonts w:ascii="Arial Narrow" w:hAnsi="Arial Narrow"/>
        </w:rPr>
        <w:t xml:space="preserve">a) Inserção das informações de cada aluno (a) inscrito associando-as aos dados contidos no registro acadêmico do aluno. </w:t>
      </w:r>
    </w:p>
    <w:p w:rsidR="00070642" w:rsidRPr="00BE04B4" w:rsidRDefault="00F3591D" w:rsidP="00F3591D">
      <w:pPr>
        <w:spacing w:line="0" w:lineRule="atLeast"/>
        <w:jc w:val="both"/>
        <w:rPr>
          <w:rFonts w:ascii="Arial Narrow" w:hAnsi="Arial Narrow"/>
        </w:rPr>
      </w:pPr>
      <w:r w:rsidRPr="00BE04B4">
        <w:rPr>
          <w:rFonts w:ascii="Arial Narrow" w:hAnsi="Arial Narrow"/>
        </w:rPr>
        <w:t xml:space="preserve">b) Atendimento integral aos requisitos da inscrição contida neste Edital; </w:t>
      </w:r>
    </w:p>
    <w:p w:rsidR="00070642" w:rsidRPr="00BE04B4" w:rsidRDefault="00F3591D" w:rsidP="00F3591D">
      <w:pPr>
        <w:spacing w:line="0" w:lineRule="atLeast"/>
        <w:jc w:val="both"/>
        <w:rPr>
          <w:rFonts w:ascii="Arial Narrow" w:hAnsi="Arial Narrow"/>
        </w:rPr>
      </w:pPr>
      <w:r w:rsidRPr="00BE04B4">
        <w:rPr>
          <w:rFonts w:ascii="Arial Narrow" w:hAnsi="Arial Narrow"/>
        </w:rPr>
        <w:t xml:space="preserve">c)O aluno não poderá ser beneficiário de outras modalidades de bolsas meritórias da UFPI ou de órgãos conveniados e de monitoria remunerada. </w:t>
      </w:r>
    </w:p>
    <w:p w:rsidR="00070642" w:rsidRPr="00BE04B4" w:rsidRDefault="00AD0F52" w:rsidP="00F3591D">
      <w:pPr>
        <w:spacing w:line="0" w:lineRule="atLeast"/>
        <w:jc w:val="both"/>
        <w:rPr>
          <w:rFonts w:ascii="Arial Narrow" w:hAnsi="Arial Narrow"/>
        </w:rPr>
      </w:pPr>
      <w:r w:rsidRPr="00BE04B4">
        <w:rPr>
          <w:rFonts w:ascii="Arial Narrow" w:hAnsi="Arial Narrow"/>
        </w:rPr>
        <w:t>6</w:t>
      </w:r>
      <w:r w:rsidR="00F3591D" w:rsidRPr="00BE04B4">
        <w:rPr>
          <w:rFonts w:ascii="Arial Narrow" w:hAnsi="Arial Narrow"/>
        </w:rPr>
        <w:t xml:space="preserve">.2. Poderá ocorrer cruzamento de informações cadastrais de alunos inscritos à monitoria remunerada com outras modalidades de bolsas meritórias da UFPI ou de órgãos conveniados. Caso seja detectado o acumulo de bolsa, o aluno poderá ser desligado do Programa de Monitoria e deverá devolver a bolsa. </w:t>
      </w:r>
    </w:p>
    <w:p w:rsidR="00070642" w:rsidRPr="00BE04B4" w:rsidRDefault="00AD0F52" w:rsidP="00F3591D">
      <w:pPr>
        <w:spacing w:line="0" w:lineRule="atLeast"/>
        <w:jc w:val="both"/>
        <w:rPr>
          <w:rFonts w:ascii="Arial Narrow" w:hAnsi="Arial Narrow"/>
        </w:rPr>
      </w:pPr>
      <w:r w:rsidRPr="00BE04B4">
        <w:rPr>
          <w:rFonts w:ascii="Arial Narrow" w:hAnsi="Arial Narrow"/>
        </w:rPr>
        <w:t>6</w:t>
      </w:r>
      <w:r w:rsidR="00F3591D" w:rsidRPr="00BE04B4">
        <w:rPr>
          <w:rFonts w:ascii="Arial Narrow" w:hAnsi="Arial Narrow"/>
        </w:rPr>
        <w:t xml:space="preserve">.3. A inscrição do aluno(a), a complementação de documentos e/ou informações, substituição de qualquer documento anexado, somente serão permitidas mediante autorização formal do colegiado superior competente. </w:t>
      </w:r>
    </w:p>
    <w:p w:rsidR="00F3591D" w:rsidRPr="00BE04B4" w:rsidRDefault="00AD0F52" w:rsidP="00F3591D">
      <w:pPr>
        <w:spacing w:line="0" w:lineRule="atLeast"/>
        <w:jc w:val="both"/>
        <w:rPr>
          <w:rFonts w:ascii="Arial Narrow" w:eastAsia="Arial Narrow" w:hAnsi="Arial Narrow"/>
          <w:b/>
          <w:sz w:val="24"/>
        </w:rPr>
      </w:pPr>
      <w:r w:rsidRPr="00BE04B4">
        <w:rPr>
          <w:rFonts w:ascii="Arial Narrow" w:hAnsi="Arial Narrow"/>
        </w:rPr>
        <w:t>6</w:t>
      </w:r>
      <w:r w:rsidR="00F3591D" w:rsidRPr="00BE04B4">
        <w:rPr>
          <w:rFonts w:ascii="Arial Narrow" w:hAnsi="Arial Narrow"/>
        </w:rPr>
        <w:t>.4. A CAC/PREG não tem por responsabilidade a inserção de informações, inscrição de alunos ou anexação de documentos de prováveis monitores no SIGAA.</w:t>
      </w:r>
    </w:p>
    <w:p w:rsidR="00070642" w:rsidRPr="00BE04B4" w:rsidRDefault="00AD0F52" w:rsidP="00070642">
      <w:pPr>
        <w:spacing w:line="0" w:lineRule="atLeast"/>
        <w:jc w:val="both"/>
        <w:rPr>
          <w:rFonts w:ascii="Arial Narrow" w:hAnsi="Arial Narrow"/>
        </w:rPr>
      </w:pPr>
      <w:r w:rsidRPr="00BE04B4">
        <w:rPr>
          <w:rFonts w:ascii="Arial Narrow" w:hAnsi="Arial Narrow"/>
        </w:rPr>
        <w:t>6</w:t>
      </w:r>
      <w:r w:rsidR="00070642" w:rsidRPr="00BE04B4">
        <w:rPr>
          <w:rFonts w:ascii="Arial Narrow" w:hAnsi="Arial Narrow"/>
        </w:rPr>
        <w:t xml:space="preserve">.5. Aos resultados publicados caberá recurso exclusivamente à comissão de seleção no prazo de 1 (um) dia útil, somente via PROCESSO protocolado e encaminhado por esta Coordenação das 08h30min às 11h30min e das 14h30min às 17h30min, tendo como assunto: RECURSO REFERENTE A INDEFERIMENTO DE MONITORIA. </w:t>
      </w:r>
    </w:p>
    <w:p w:rsidR="00070642" w:rsidRPr="00BE04B4" w:rsidRDefault="00AD0F52" w:rsidP="00070642">
      <w:pPr>
        <w:spacing w:line="0" w:lineRule="atLeast"/>
        <w:jc w:val="both"/>
        <w:rPr>
          <w:rFonts w:ascii="Arial Narrow" w:hAnsi="Arial Narrow"/>
        </w:rPr>
      </w:pPr>
      <w:r w:rsidRPr="00BE04B4">
        <w:rPr>
          <w:rFonts w:ascii="Arial Narrow" w:hAnsi="Arial Narrow"/>
        </w:rPr>
        <w:t>6</w:t>
      </w:r>
      <w:r w:rsidR="00070642" w:rsidRPr="00BE04B4">
        <w:rPr>
          <w:rFonts w:ascii="Arial Narrow" w:hAnsi="Arial Narrow"/>
        </w:rPr>
        <w:t xml:space="preserve">.6. O recurso interposto será julgado por uma comissão de seleção designada pela PREG e sendo acatada, a vigência da monitoria será a partir da data de aprovação do recurso, para efeito de pagamento de bolsa de monitoria e emissão de certificado e de certidão. </w:t>
      </w:r>
    </w:p>
    <w:p w:rsidR="00F3591D" w:rsidRDefault="00BE04B4" w:rsidP="00070642">
      <w:pPr>
        <w:spacing w:line="0" w:lineRule="atLeast"/>
        <w:jc w:val="both"/>
        <w:rPr>
          <w:rFonts w:ascii="Arial Narrow" w:hAnsi="Arial Narrow"/>
        </w:rPr>
      </w:pPr>
      <w:r>
        <w:rPr>
          <w:rFonts w:ascii="Arial Narrow" w:hAnsi="Arial Narrow"/>
        </w:rPr>
        <w:t>6</w:t>
      </w:r>
      <w:r w:rsidR="00070642" w:rsidRPr="00BE04B4">
        <w:rPr>
          <w:rFonts w:ascii="Arial Narrow" w:hAnsi="Arial Narrow"/>
        </w:rPr>
        <w:t>.7. Recurso não acatado pela comissão de seleção e que apresent</w:t>
      </w:r>
      <w:bookmarkStart w:id="3" w:name="_GoBack"/>
      <w:bookmarkEnd w:id="3"/>
      <w:r w:rsidR="00070642" w:rsidRPr="00BE04B4">
        <w:rPr>
          <w:rFonts w:ascii="Arial Narrow" w:hAnsi="Arial Narrow"/>
        </w:rPr>
        <w:t>e posterior pedido de reconsideração aos Conselhos Superiores, sendo favorável, a vigência da monitoria será a partir da data e do mês de aprovação, não permitirá o pagamento da Bolsa de Monitoria do mês anterior.</w:t>
      </w:r>
    </w:p>
    <w:p w:rsidR="00BE04B4" w:rsidRPr="00BE04B4" w:rsidRDefault="00BE04B4" w:rsidP="00070642">
      <w:pPr>
        <w:spacing w:line="0" w:lineRule="atLeast"/>
        <w:jc w:val="both"/>
        <w:rPr>
          <w:rFonts w:ascii="Arial Narrow" w:hAnsi="Arial Narrow"/>
        </w:rPr>
      </w:pPr>
    </w:p>
    <w:p w:rsidR="00070642" w:rsidRPr="00BE04B4" w:rsidRDefault="00AD0F52" w:rsidP="00070642">
      <w:pPr>
        <w:spacing w:line="0" w:lineRule="atLeast"/>
        <w:jc w:val="both"/>
        <w:rPr>
          <w:rFonts w:ascii="Arial Narrow" w:hAnsi="Arial Narrow"/>
          <w:b/>
          <w:sz w:val="24"/>
          <w:szCs w:val="24"/>
        </w:rPr>
      </w:pPr>
      <w:r w:rsidRPr="00BE04B4">
        <w:rPr>
          <w:rFonts w:ascii="Arial Narrow" w:hAnsi="Arial Narrow"/>
          <w:b/>
          <w:sz w:val="24"/>
          <w:szCs w:val="24"/>
        </w:rPr>
        <w:t>7</w:t>
      </w:r>
      <w:r w:rsidR="00070642" w:rsidRPr="00BE04B4">
        <w:rPr>
          <w:rFonts w:ascii="Arial Narrow" w:hAnsi="Arial Narrow"/>
          <w:b/>
          <w:sz w:val="24"/>
          <w:szCs w:val="24"/>
        </w:rPr>
        <w:t xml:space="preserve">. INFORMAÇÕES E DISPOSIÇÕES ADICIONAIS </w:t>
      </w:r>
    </w:p>
    <w:p w:rsidR="00BE04B4" w:rsidRPr="00BE04B4" w:rsidRDefault="00BE04B4" w:rsidP="00070642">
      <w:pPr>
        <w:spacing w:line="0" w:lineRule="atLeast"/>
        <w:jc w:val="both"/>
        <w:rPr>
          <w:rFonts w:ascii="Arial Narrow" w:hAnsi="Arial Narrow"/>
        </w:rPr>
      </w:pP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.1. Não será permitido cadastrar no SIGAA para o período letivo 2019.1, turma de disciplina que não tenha professor definido para assumi-la e que apresente a expressão “Aguardando Definição de Docente”, não sendo admissível o exercício de monitoria sem o atendimento a essa condição.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.2. Para substituição de professor(a) orientador(a) por outro docente, primeiramente a chefia deve proceder à mudança na turma ofertada no período letivo 2019.1 do respectivo Departamento de Ensino ou Coordenação de Curso, via SIGAA ou junto à Diretoria </w:t>
      </w:r>
      <w:r w:rsidR="00070642" w:rsidRPr="00BE04B4">
        <w:rPr>
          <w:rFonts w:ascii="Arial Narrow" w:hAnsi="Arial Narrow"/>
        </w:rPr>
        <w:lastRenderedPageBreak/>
        <w:t xml:space="preserve">de Administração Acadêmica – DAA/PREG e caso não seja feita de forma automática pelo SIGAA, a mudança no projeto de monitoria, solicitar por meio de memorando eletrônico à CAC/PREG para os devidos procedimentos.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.3. Poderão participar do Programa de Monitoria professores visitantes ou substitutos desde que estejam vinculados a uma turma cadastrada no SIGAA e que não exista previsão de término do seu contrato no decorrer do período letivo, conforme o art.6 da Resolução 76/15CEPEX, de 9/6/2015.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.4. Os monitores a integrarem o Programa de Monitoria no período letivo 2019.1 aceitarão o Termo de</w:t>
      </w:r>
      <w:r w:rsidR="007941C7">
        <w:rPr>
          <w:rFonts w:ascii="Arial Narrow" w:hAnsi="Arial Narrow"/>
        </w:rPr>
        <w:t xml:space="preserve"> </w:t>
      </w:r>
      <w:r w:rsidR="00070642" w:rsidRPr="00BE04B4">
        <w:rPr>
          <w:rFonts w:ascii="Arial Narrow" w:hAnsi="Arial Narrow"/>
        </w:rPr>
        <w:t xml:space="preserve">Compromisso diretamente no SIGAA, contendo suas responsabilidades frente ao Programa de Monitoria.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.5. Os monitores do período letivo 2019.1 após selecionados e aceitos no Programa de Monitoria que estiverem ou ingressarem em qualquer outro programa da UFPI ou de órgãos conveniados com esta IFES (com ou sem bolsa) devem anexar no SIGAA o termo de concordância dos orientadores ou enviar à CAC/PREG para providências.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.6. A carga horária semanal obrigatória a ser cumprida pelo monitor é de 12 (doze) horas, durante os 04 (quatro) meses que correspondem ao período letivo 2019.1, de modo a perfazer 192 (cento e noventa e duas) horas de atividades, devendo ser desligado do Programa de Monitoria aqueles que não cumprirem tal exigência.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.7. O pagamento da Bolsa de monitoria, no valor de R$ 400,00 (quatrocentos reais) será proporcional aos dias trabalhados em cada mês de vigência do exercício da monitoria.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.8. Não será permitido ao aluno exercer mais de uma monitoria no mesmo período letivo.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.9. O aluno selecionado para integrar o Programa de Monitoria somente poderá exercer as atividades de monitoria na mesma disciplina, no máximo por 02 (dois) períodos letivos consecutivos ou não.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.10. O monitor cadastrará sua frequência mensalmente com validação do orientador conforme o mês em referência. Lembrando que, o orientador só conseguirá validar a frequência do aluno/monitor após o cadastramento da frequência do mesmo, sob pena de ser desligado do programa. A frequência de monitor (remunerado e não remunerado) não informada regularmente pelo aluno monitor e orientador, somente será efetivada de forma complementar, sem garantia de bolsa de monitoria, apenas para efeito de emissão de certificado e de certidão.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11. A partir do PRIMEIRO dia útil depois da data de conclusão do período letivo 2019.1 o(a) aluno(a) cadastrará o Relatório Final de Monitoria, que será homologado pelo professor orientador através do SIGAA. Não constatando nenhuma pendência, o aluno e o professor poderão emitir seu certificado/certidão.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.12. O não cumprimento do estabelecido nos subitens por qualquer uma das partes responsáveis impossibilitará a emissão de certificado e de certidão.</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.13. O desligamento de qualquer monitor ocorrerá de acordo com o Art.11 e Art.19 da Resolução Nº 76/15-CEPEX, de 9/6/2015 sendo oficialmente comunicado pelo Departamento ou Coordenação de Curso à CAC/UREG para as providências cabíveis, via memorando eletrônico, e-mail ou Serviço de Protocolo da UFPI, devendo anexar a comprovação pertinente.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.14. Processo referente a interposição de recurso encaminhado à comissão de seleção fora do prazo estabelecido neste Edital será indeferido sem julgamento do objeto e encaminhado para arquivamento.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.15. A CAC/PREG/UFPI não se responsabiliza por solicitação de inscrição não recebida por quaisquer motivos de ordem técnica que afetem os computadores, por falhas ou congestionamento das linhas de comunicação, por procedimento indevido do candidato, ou por quaisquer outros fatores que dificultem ou impossibilitem a transferência de dados. Recomenda-se que a inscrição eletrônica seja realizada a partir de microcomputadores e não a partir de </w:t>
      </w:r>
      <w:proofErr w:type="spellStart"/>
      <w:r w:rsidR="00070642" w:rsidRPr="00BE04B4">
        <w:rPr>
          <w:rFonts w:ascii="Arial Narrow" w:hAnsi="Arial Narrow"/>
        </w:rPr>
        <w:t>tablets</w:t>
      </w:r>
      <w:proofErr w:type="spellEnd"/>
      <w:r w:rsidR="00070642" w:rsidRPr="00BE04B4">
        <w:rPr>
          <w:rFonts w:ascii="Arial Narrow" w:hAnsi="Arial Narrow"/>
        </w:rPr>
        <w:t xml:space="preserve"> ou “</w:t>
      </w:r>
      <w:proofErr w:type="spellStart"/>
      <w:r w:rsidR="00070642" w:rsidRPr="00BE04B4">
        <w:rPr>
          <w:rFonts w:ascii="Arial Narrow" w:hAnsi="Arial Narrow"/>
        </w:rPr>
        <w:t>smartphones</w:t>
      </w:r>
      <w:proofErr w:type="spellEnd"/>
      <w:r w:rsidR="00070642" w:rsidRPr="00BE04B4">
        <w:rPr>
          <w:rFonts w:ascii="Arial Narrow" w:hAnsi="Arial Narrow"/>
        </w:rPr>
        <w:t xml:space="preserve">”.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.16. Informações adicionais e esclarecimentos a respeito do processo seletivo, serão obtidos na CAC/PREG, pelo telefax (86) 3215-5555 e ou pelo e-mail </w:t>
      </w:r>
      <w:hyperlink r:id="rId8" w:history="1">
        <w:r w:rsidR="00070642" w:rsidRPr="00BE04B4">
          <w:rPr>
            <w:rStyle w:val="Hyperlink"/>
            <w:rFonts w:ascii="Arial Narrow" w:hAnsi="Arial Narrow"/>
          </w:rPr>
          <w:t>caap@ufpi.edu.br</w:t>
        </w:r>
      </w:hyperlink>
      <w:r w:rsidR="00070642" w:rsidRPr="00BE04B4">
        <w:rPr>
          <w:rFonts w:ascii="Arial Narrow" w:hAnsi="Arial Narrow"/>
        </w:rPr>
        <w:t xml:space="preserve">. </w:t>
      </w:r>
    </w:p>
    <w:p w:rsidR="00070642" w:rsidRPr="00BE04B4"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.17. Informações adicionais e esclarecimentos de operacionalização do SIGAA serão obtidos no Núcleo de Tecnologia da Informação (NTI)/UFPI, pelos telefones (86) 3215-5627 e 3215-5630 ou encaminhamento de demanda via SIGAA. </w:t>
      </w:r>
      <w:r w:rsidRPr="00BE04B4">
        <w:rPr>
          <w:rFonts w:ascii="Arial Narrow" w:hAnsi="Arial Narrow"/>
        </w:rPr>
        <w:t>7</w:t>
      </w:r>
      <w:r w:rsidR="00070642" w:rsidRPr="00BE04B4">
        <w:rPr>
          <w:rFonts w:ascii="Arial Narrow" w:hAnsi="Arial Narrow"/>
        </w:rPr>
        <w:t xml:space="preserve">.18. Casos omissos neste Edital serão decididos pela CAC/PREG, juntamente com A COMISSÃO DE SELEÇÃO, em conformidade com a Resolução Nº 76/15–CEPEX, de 9/6/2015. </w:t>
      </w:r>
    </w:p>
    <w:p w:rsidR="0003599C" w:rsidRDefault="00AD0F52" w:rsidP="00070642">
      <w:pPr>
        <w:spacing w:line="0" w:lineRule="atLeast"/>
        <w:jc w:val="both"/>
        <w:rPr>
          <w:rFonts w:ascii="Arial Narrow" w:hAnsi="Arial Narrow"/>
        </w:rPr>
      </w:pPr>
      <w:r w:rsidRPr="00BE04B4">
        <w:rPr>
          <w:rFonts w:ascii="Arial Narrow" w:hAnsi="Arial Narrow"/>
        </w:rPr>
        <w:t>7</w:t>
      </w:r>
      <w:r w:rsidR="00070642" w:rsidRPr="00BE04B4">
        <w:rPr>
          <w:rFonts w:ascii="Arial Narrow" w:hAnsi="Arial Narrow"/>
        </w:rPr>
        <w:t xml:space="preserve">.19. Este Edital entrará em vigor na data de sua publicação. </w:t>
      </w:r>
    </w:p>
    <w:p w:rsidR="00070642" w:rsidRDefault="0003599C" w:rsidP="00070642">
      <w:pPr>
        <w:spacing w:line="0" w:lineRule="atLeast"/>
        <w:jc w:val="both"/>
        <w:rPr>
          <w:rFonts w:ascii="Arial Narrow" w:hAnsi="Arial Narrow"/>
        </w:rPr>
      </w:pPr>
      <w:r>
        <w:rPr>
          <w:rFonts w:ascii="Arial Narrow" w:hAnsi="Arial Narrow"/>
        </w:rPr>
        <w:t>7</w:t>
      </w:r>
      <w:r w:rsidR="00070642" w:rsidRPr="00BE04B4">
        <w:rPr>
          <w:rFonts w:ascii="Arial Narrow" w:hAnsi="Arial Narrow"/>
        </w:rPr>
        <w:t>.20. Revogam-se as disposições em contrário.</w:t>
      </w:r>
    </w:p>
    <w:p w:rsidR="000A6603" w:rsidRDefault="000A6603" w:rsidP="00070642">
      <w:pPr>
        <w:spacing w:line="0" w:lineRule="atLeast"/>
        <w:jc w:val="both"/>
        <w:rPr>
          <w:rFonts w:ascii="Arial Narrow" w:hAnsi="Arial Narrow"/>
        </w:rPr>
      </w:pPr>
    </w:p>
    <w:p w:rsidR="0003599C" w:rsidRPr="000A6603" w:rsidRDefault="0003599C" w:rsidP="00070642">
      <w:pPr>
        <w:spacing w:line="0" w:lineRule="atLeast"/>
        <w:jc w:val="both"/>
        <w:rPr>
          <w:rFonts w:ascii="Arial Narrow" w:hAnsi="Arial Narrow"/>
          <w:sz w:val="22"/>
          <w:szCs w:val="22"/>
        </w:rPr>
      </w:pPr>
    </w:p>
    <w:p w:rsidR="0003599C" w:rsidRPr="000A6603" w:rsidRDefault="0003599C" w:rsidP="0003599C">
      <w:pPr>
        <w:tabs>
          <w:tab w:val="left" w:pos="3544"/>
        </w:tabs>
        <w:jc w:val="right"/>
        <w:rPr>
          <w:rFonts w:ascii="Arial Narrow" w:eastAsia="Times New Roman" w:hAnsi="Arial Narrow"/>
          <w:sz w:val="22"/>
          <w:szCs w:val="22"/>
        </w:rPr>
      </w:pPr>
      <w:r w:rsidRPr="000A6603">
        <w:rPr>
          <w:rFonts w:ascii="Arial Narrow" w:eastAsia="Times New Roman" w:hAnsi="Arial Narrow"/>
          <w:sz w:val="22"/>
          <w:szCs w:val="22"/>
        </w:rPr>
        <w:t>Teresina, 30 de novembro de 2018.</w:t>
      </w:r>
    </w:p>
    <w:p w:rsidR="0003599C" w:rsidRPr="000A6603" w:rsidRDefault="0003599C" w:rsidP="0003599C">
      <w:pPr>
        <w:spacing w:line="0" w:lineRule="atLeast"/>
        <w:jc w:val="right"/>
        <w:rPr>
          <w:rFonts w:ascii="Arial Narrow" w:hAnsi="Arial Narrow"/>
          <w:sz w:val="22"/>
          <w:szCs w:val="22"/>
        </w:rPr>
      </w:pPr>
    </w:p>
    <w:p w:rsidR="0003599C" w:rsidRPr="000A6603" w:rsidRDefault="0003599C" w:rsidP="0003599C">
      <w:pPr>
        <w:spacing w:line="0" w:lineRule="atLeast"/>
        <w:jc w:val="right"/>
        <w:rPr>
          <w:rFonts w:ascii="Arial Narrow" w:hAnsi="Arial Narrow"/>
          <w:sz w:val="22"/>
          <w:szCs w:val="22"/>
        </w:rPr>
      </w:pPr>
    </w:p>
    <w:p w:rsidR="000A6603" w:rsidRPr="000A6603" w:rsidRDefault="000A6603" w:rsidP="0003599C">
      <w:pPr>
        <w:spacing w:line="0" w:lineRule="atLeast"/>
        <w:jc w:val="right"/>
        <w:rPr>
          <w:rFonts w:ascii="Arial Narrow" w:hAnsi="Arial Narrow"/>
          <w:sz w:val="22"/>
          <w:szCs w:val="22"/>
        </w:rPr>
      </w:pPr>
    </w:p>
    <w:p w:rsidR="0003599C" w:rsidRPr="000A6603" w:rsidRDefault="0003599C" w:rsidP="0003599C">
      <w:pPr>
        <w:spacing w:line="0" w:lineRule="atLeast"/>
        <w:jc w:val="right"/>
        <w:rPr>
          <w:rFonts w:ascii="Arial Narrow" w:hAnsi="Arial Narrow"/>
          <w:sz w:val="22"/>
          <w:szCs w:val="22"/>
        </w:rPr>
      </w:pPr>
    </w:p>
    <w:p w:rsidR="0003599C" w:rsidRPr="000A6603" w:rsidRDefault="0003599C" w:rsidP="0003599C">
      <w:pPr>
        <w:spacing w:line="0" w:lineRule="atLeast"/>
        <w:jc w:val="center"/>
        <w:rPr>
          <w:rFonts w:ascii="Arial Narrow" w:hAnsi="Arial Narrow"/>
          <w:sz w:val="22"/>
          <w:szCs w:val="22"/>
        </w:rPr>
      </w:pPr>
      <w:r w:rsidRPr="000A6603">
        <w:rPr>
          <w:rFonts w:ascii="Arial Narrow" w:hAnsi="Arial Narrow"/>
          <w:sz w:val="22"/>
          <w:szCs w:val="22"/>
        </w:rPr>
        <w:t>Prof. Evaldo Santos Oliveira</w:t>
      </w:r>
    </w:p>
    <w:p w:rsidR="0003599C" w:rsidRPr="000A6603" w:rsidRDefault="000A6603" w:rsidP="0003599C">
      <w:pPr>
        <w:spacing w:line="0" w:lineRule="atLeast"/>
        <w:jc w:val="center"/>
        <w:rPr>
          <w:rFonts w:ascii="Arial Narrow" w:hAnsi="Arial Narrow"/>
          <w:sz w:val="22"/>
          <w:szCs w:val="22"/>
        </w:rPr>
      </w:pPr>
      <w:r w:rsidRPr="000A6603">
        <w:rPr>
          <w:rFonts w:ascii="Arial Narrow" w:hAnsi="Arial Narrow"/>
          <w:sz w:val="22"/>
          <w:szCs w:val="22"/>
        </w:rPr>
        <w:t>Chefe do DEA</w:t>
      </w:r>
    </w:p>
    <w:p w:rsidR="0003599C" w:rsidRPr="00BE04B4" w:rsidRDefault="0003599C" w:rsidP="0003599C">
      <w:pPr>
        <w:spacing w:line="0" w:lineRule="atLeast"/>
        <w:jc w:val="right"/>
        <w:rPr>
          <w:rFonts w:ascii="Arial Narrow" w:hAnsi="Arial Narrow"/>
        </w:rPr>
      </w:pPr>
    </w:p>
    <w:p w:rsidR="0003599C" w:rsidRDefault="0003599C" w:rsidP="0003599C">
      <w:pPr>
        <w:spacing w:line="0" w:lineRule="atLeast"/>
      </w:pPr>
    </w:p>
    <w:p w:rsidR="0003599C" w:rsidRDefault="0003599C" w:rsidP="0003599C">
      <w:pPr>
        <w:spacing w:line="0" w:lineRule="atLeast"/>
      </w:pPr>
    </w:p>
    <w:p w:rsidR="000A6603" w:rsidRDefault="000A6603" w:rsidP="0003599C">
      <w:pPr>
        <w:spacing w:line="0" w:lineRule="atLeast"/>
      </w:pPr>
    </w:p>
    <w:p w:rsidR="000A6603" w:rsidRDefault="000A6603" w:rsidP="0003599C">
      <w:pPr>
        <w:spacing w:line="0" w:lineRule="atLeast"/>
      </w:pPr>
    </w:p>
    <w:p w:rsidR="0027522F" w:rsidRDefault="00BE04B4" w:rsidP="0003599C">
      <w:pPr>
        <w:spacing w:line="0" w:lineRule="atLeast"/>
        <w:rPr>
          <w:rFonts w:ascii="Arial Narrow" w:eastAsia="Arial Narrow" w:hAnsi="Arial Narrow"/>
          <w:b/>
          <w:sz w:val="24"/>
        </w:rPr>
      </w:pPr>
      <w:r>
        <w:rPr>
          <w:rFonts w:ascii="Arial Narrow" w:eastAsia="Arial Narrow" w:hAnsi="Arial Narrow"/>
          <w:b/>
          <w:sz w:val="24"/>
        </w:rPr>
        <w:lastRenderedPageBreak/>
        <w:t>8</w:t>
      </w:r>
      <w:r w:rsidR="0027522F">
        <w:rPr>
          <w:rFonts w:ascii="Arial Narrow" w:eastAsia="Arial Narrow" w:hAnsi="Arial Narrow"/>
          <w:b/>
          <w:sz w:val="24"/>
        </w:rPr>
        <w:t>.CRONOGRAMA DE ATIVIDADES</w:t>
      </w:r>
    </w:p>
    <w:p w:rsidR="0027522F" w:rsidRDefault="0027522F">
      <w:pPr>
        <w:spacing w:line="108"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2420"/>
        <w:gridCol w:w="1900"/>
        <w:gridCol w:w="5200"/>
      </w:tblGrid>
      <w:tr w:rsidR="0027522F" w:rsidTr="00840A46">
        <w:trPr>
          <w:trHeight w:val="403"/>
        </w:trPr>
        <w:tc>
          <w:tcPr>
            <w:tcW w:w="2420" w:type="dxa"/>
            <w:tcBorders>
              <w:top w:val="single" w:sz="8" w:space="0" w:color="auto"/>
              <w:left w:val="single" w:sz="8" w:space="0" w:color="auto"/>
              <w:right w:val="single" w:sz="8" w:space="0" w:color="auto"/>
            </w:tcBorders>
            <w:shd w:val="clear" w:color="auto" w:fill="auto"/>
            <w:vAlign w:val="bottom"/>
          </w:tcPr>
          <w:p w:rsidR="0027522F" w:rsidRPr="006A7EC2" w:rsidRDefault="0027522F" w:rsidP="00840A46">
            <w:pPr>
              <w:spacing w:line="0" w:lineRule="atLeast"/>
              <w:jc w:val="center"/>
              <w:rPr>
                <w:rFonts w:ascii="Times New Roman" w:eastAsia="Times New Roman" w:hAnsi="Times New Roman"/>
                <w:b/>
                <w:w w:val="99"/>
                <w:sz w:val="24"/>
              </w:rPr>
            </w:pPr>
            <w:r w:rsidRPr="006A7EC2">
              <w:rPr>
                <w:rFonts w:ascii="Times New Roman" w:eastAsia="Times New Roman" w:hAnsi="Times New Roman"/>
                <w:b/>
                <w:w w:val="99"/>
                <w:sz w:val="24"/>
              </w:rPr>
              <w:t>Data/Período</w:t>
            </w:r>
          </w:p>
        </w:tc>
        <w:tc>
          <w:tcPr>
            <w:tcW w:w="7100" w:type="dxa"/>
            <w:gridSpan w:val="2"/>
            <w:tcBorders>
              <w:top w:val="single" w:sz="8" w:space="0" w:color="auto"/>
              <w:right w:val="single" w:sz="8" w:space="0" w:color="auto"/>
            </w:tcBorders>
            <w:shd w:val="clear" w:color="auto" w:fill="auto"/>
            <w:vAlign w:val="bottom"/>
          </w:tcPr>
          <w:p w:rsidR="0027522F" w:rsidRDefault="0027522F" w:rsidP="00840A46">
            <w:pPr>
              <w:spacing w:line="0" w:lineRule="atLeast"/>
              <w:ind w:right="2940"/>
              <w:jc w:val="right"/>
              <w:rPr>
                <w:rFonts w:ascii="Times New Roman" w:eastAsia="Times New Roman" w:hAnsi="Times New Roman"/>
                <w:b/>
                <w:sz w:val="24"/>
              </w:rPr>
            </w:pPr>
            <w:r>
              <w:rPr>
                <w:rFonts w:ascii="Times New Roman" w:eastAsia="Times New Roman" w:hAnsi="Times New Roman"/>
                <w:b/>
                <w:sz w:val="24"/>
              </w:rPr>
              <w:t>Atividade</w:t>
            </w:r>
          </w:p>
        </w:tc>
      </w:tr>
      <w:tr w:rsidR="00070642" w:rsidTr="00840A46">
        <w:trPr>
          <w:trHeight w:val="403"/>
        </w:trPr>
        <w:tc>
          <w:tcPr>
            <w:tcW w:w="2420" w:type="dxa"/>
            <w:tcBorders>
              <w:top w:val="single" w:sz="8" w:space="0" w:color="auto"/>
              <w:left w:val="single" w:sz="8" w:space="0" w:color="auto"/>
              <w:right w:val="single" w:sz="8" w:space="0" w:color="auto"/>
            </w:tcBorders>
            <w:shd w:val="clear" w:color="auto" w:fill="auto"/>
            <w:vAlign w:val="bottom"/>
          </w:tcPr>
          <w:p w:rsidR="00070642" w:rsidRPr="006A7EC2" w:rsidRDefault="00070642" w:rsidP="00840A46">
            <w:pPr>
              <w:spacing w:line="0" w:lineRule="atLeast"/>
              <w:jc w:val="center"/>
              <w:rPr>
                <w:rFonts w:ascii="Times New Roman" w:eastAsia="Times New Roman" w:hAnsi="Times New Roman"/>
                <w:b/>
                <w:w w:val="99"/>
                <w:sz w:val="24"/>
              </w:rPr>
            </w:pPr>
            <w:r>
              <w:t xml:space="preserve">12/11/2018 </w:t>
            </w:r>
          </w:p>
        </w:tc>
        <w:tc>
          <w:tcPr>
            <w:tcW w:w="7100" w:type="dxa"/>
            <w:gridSpan w:val="2"/>
            <w:tcBorders>
              <w:top w:val="single" w:sz="8" w:space="0" w:color="auto"/>
              <w:right w:val="single" w:sz="8" w:space="0" w:color="auto"/>
            </w:tcBorders>
            <w:shd w:val="clear" w:color="auto" w:fill="auto"/>
            <w:vAlign w:val="bottom"/>
          </w:tcPr>
          <w:p w:rsidR="00070642" w:rsidRDefault="00070642" w:rsidP="00840A46">
            <w:pPr>
              <w:spacing w:line="0" w:lineRule="atLeast"/>
              <w:ind w:right="2940"/>
              <w:jc w:val="right"/>
              <w:rPr>
                <w:rFonts w:ascii="Times New Roman" w:eastAsia="Times New Roman" w:hAnsi="Times New Roman"/>
                <w:b/>
                <w:sz w:val="24"/>
              </w:rPr>
            </w:pPr>
            <w:r>
              <w:t>Publicação do edital da CAAP/PREG</w:t>
            </w:r>
          </w:p>
        </w:tc>
      </w:tr>
      <w:tr w:rsidR="00070642" w:rsidTr="00840A46">
        <w:trPr>
          <w:trHeight w:val="403"/>
        </w:trPr>
        <w:tc>
          <w:tcPr>
            <w:tcW w:w="2420" w:type="dxa"/>
            <w:tcBorders>
              <w:top w:val="single" w:sz="8" w:space="0" w:color="auto"/>
              <w:left w:val="single" w:sz="8" w:space="0" w:color="auto"/>
              <w:right w:val="single" w:sz="8" w:space="0" w:color="auto"/>
            </w:tcBorders>
            <w:shd w:val="clear" w:color="auto" w:fill="auto"/>
            <w:vAlign w:val="bottom"/>
          </w:tcPr>
          <w:p w:rsidR="00070642" w:rsidRPr="006A7EC2" w:rsidRDefault="00070642" w:rsidP="00840A46">
            <w:pPr>
              <w:spacing w:line="0" w:lineRule="atLeast"/>
              <w:jc w:val="center"/>
              <w:rPr>
                <w:rFonts w:ascii="Times New Roman" w:eastAsia="Times New Roman" w:hAnsi="Times New Roman"/>
                <w:b/>
                <w:w w:val="99"/>
                <w:sz w:val="24"/>
              </w:rPr>
            </w:pPr>
            <w:r>
              <w:t xml:space="preserve">13 a 30/11/2018 </w:t>
            </w:r>
          </w:p>
        </w:tc>
        <w:tc>
          <w:tcPr>
            <w:tcW w:w="7100" w:type="dxa"/>
            <w:gridSpan w:val="2"/>
            <w:tcBorders>
              <w:top w:val="single" w:sz="8" w:space="0" w:color="auto"/>
              <w:right w:val="single" w:sz="8" w:space="0" w:color="auto"/>
            </w:tcBorders>
            <w:shd w:val="clear" w:color="auto" w:fill="auto"/>
            <w:vAlign w:val="bottom"/>
          </w:tcPr>
          <w:p w:rsidR="00070642" w:rsidRDefault="00070642" w:rsidP="00840A46">
            <w:pPr>
              <w:spacing w:line="0" w:lineRule="atLeast"/>
              <w:ind w:right="306"/>
              <w:jc w:val="both"/>
              <w:rPr>
                <w:rFonts w:ascii="Times New Roman" w:eastAsia="Times New Roman" w:hAnsi="Times New Roman"/>
                <w:b/>
                <w:sz w:val="24"/>
              </w:rPr>
            </w:pPr>
            <w:r>
              <w:t>Docentes solicitam monitores para o período letivo 2019.1 junto aos departamentos e Coordenações de cursos, com base na oferta de disciplina s e de turmas do referido período, solicitando verificação ou não de choque de horário.</w:t>
            </w:r>
          </w:p>
        </w:tc>
      </w:tr>
      <w:tr w:rsidR="0027522F"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27522F" w:rsidRPr="006A7EC2" w:rsidRDefault="0027522F" w:rsidP="00840A46">
            <w:pPr>
              <w:spacing w:line="0" w:lineRule="atLeast"/>
              <w:rPr>
                <w:rFonts w:ascii="Times New Roman" w:eastAsia="Times New Roman" w:hAnsi="Times New Roman"/>
                <w:sz w:val="14"/>
              </w:rPr>
            </w:pPr>
          </w:p>
        </w:tc>
        <w:tc>
          <w:tcPr>
            <w:tcW w:w="7100" w:type="dxa"/>
            <w:gridSpan w:val="2"/>
            <w:tcBorders>
              <w:bottom w:val="single" w:sz="8" w:space="0" w:color="auto"/>
              <w:right w:val="single" w:sz="8" w:space="0" w:color="auto"/>
            </w:tcBorders>
            <w:shd w:val="clear" w:color="auto" w:fill="auto"/>
            <w:vAlign w:val="bottom"/>
          </w:tcPr>
          <w:p w:rsidR="0027522F" w:rsidRDefault="0027522F" w:rsidP="00840A46">
            <w:pPr>
              <w:spacing w:line="0" w:lineRule="atLeast"/>
              <w:rPr>
                <w:rFonts w:ascii="Times New Roman" w:eastAsia="Times New Roman" w:hAnsi="Times New Roman"/>
                <w:sz w:val="14"/>
              </w:rPr>
            </w:pPr>
          </w:p>
        </w:tc>
      </w:tr>
      <w:tr w:rsidR="00070642"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070642" w:rsidRPr="006A7EC2" w:rsidRDefault="00070642" w:rsidP="00840A46">
            <w:pPr>
              <w:spacing w:line="0" w:lineRule="atLeast"/>
              <w:rPr>
                <w:rFonts w:ascii="Times New Roman" w:eastAsia="Times New Roman" w:hAnsi="Times New Roman"/>
                <w:sz w:val="14"/>
              </w:rPr>
            </w:pPr>
            <w:r>
              <w:t>21/11/2018 a 03/12/2018</w:t>
            </w:r>
          </w:p>
        </w:tc>
        <w:tc>
          <w:tcPr>
            <w:tcW w:w="7100" w:type="dxa"/>
            <w:gridSpan w:val="2"/>
            <w:tcBorders>
              <w:bottom w:val="single" w:sz="8" w:space="0" w:color="auto"/>
              <w:right w:val="single" w:sz="8" w:space="0" w:color="auto"/>
            </w:tcBorders>
            <w:shd w:val="clear" w:color="auto" w:fill="auto"/>
            <w:vAlign w:val="bottom"/>
          </w:tcPr>
          <w:p w:rsidR="00070642" w:rsidRDefault="00070642" w:rsidP="00840A46">
            <w:pPr>
              <w:spacing w:line="0" w:lineRule="atLeast"/>
              <w:rPr>
                <w:rFonts w:ascii="Times New Roman" w:eastAsia="Times New Roman" w:hAnsi="Times New Roman"/>
                <w:sz w:val="14"/>
              </w:rPr>
            </w:pPr>
            <w:r>
              <w:t>Chefes de Departamentos de Ensino e Coordenadores de Cursos cadastram no SIGAA, os Editais próprios de Monitores para período letivo 2019.1 de acordo com este Edital.</w:t>
            </w:r>
          </w:p>
        </w:tc>
      </w:tr>
      <w:tr w:rsidR="00070642"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070642" w:rsidRPr="006A7EC2" w:rsidRDefault="00840A46" w:rsidP="00840A46">
            <w:pPr>
              <w:spacing w:line="0" w:lineRule="atLeast"/>
              <w:rPr>
                <w:rFonts w:ascii="Times New Roman" w:eastAsia="Times New Roman" w:hAnsi="Times New Roman"/>
                <w:sz w:val="14"/>
              </w:rPr>
            </w:pPr>
            <w:r>
              <w:t>11 e 12/02/2019</w:t>
            </w:r>
          </w:p>
        </w:tc>
        <w:tc>
          <w:tcPr>
            <w:tcW w:w="7100" w:type="dxa"/>
            <w:gridSpan w:val="2"/>
            <w:tcBorders>
              <w:bottom w:val="single" w:sz="8" w:space="0" w:color="auto"/>
              <w:right w:val="single" w:sz="8" w:space="0" w:color="auto"/>
            </w:tcBorders>
            <w:shd w:val="clear" w:color="auto" w:fill="auto"/>
            <w:vAlign w:val="bottom"/>
          </w:tcPr>
          <w:p w:rsidR="00070642" w:rsidRDefault="00840A46" w:rsidP="00840A46">
            <w:pPr>
              <w:spacing w:line="0" w:lineRule="atLeast"/>
              <w:jc w:val="both"/>
              <w:rPr>
                <w:rFonts w:ascii="Times New Roman" w:eastAsia="Times New Roman" w:hAnsi="Times New Roman"/>
                <w:sz w:val="14"/>
              </w:rPr>
            </w:pPr>
            <w:r>
              <w:t>Ajuste edital de monitoria via SIGAA para verificação de choque de horário, alteração de professor-orientador</w:t>
            </w:r>
          </w:p>
        </w:tc>
      </w:tr>
      <w:tr w:rsidR="00070642"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070642" w:rsidRPr="006A7EC2" w:rsidRDefault="00840A46" w:rsidP="00840A46">
            <w:pPr>
              <w:spacing w:line="0" w:lineRule="atLeast"/>
              <w:rPr>
                <w:rFonts w:ascii="Times New Roman" w:eastAsia="Times New Roman" w:hAnsi="Times New Roman"/>
                <w:sz w:val="14"/>
              </w:rPr>
            </w:pPr>
            <w:r>
              <w:t>18 a 22/02/2019</w:t>
            </w:r>
          </w:p>
        </w:tc>
        <w:tc>
          <w:tcPr>
            <w:tcW w:w="7100" w:type="dxa"/>
            <w:gridSpan w:val="2"/>
            <w:tcBorders>
              <w:bottom w:val="single" w:sz="8" w:space="0" w:color="auto"/>
              <w:right w:val="single" w:sz="8" w:space="0" w:color="auto"/>
            </w:tcBorders>
            <w:shd w:val="clear" w:color="auto" w:fill="auto"/>
            <w:vAlign w:val="bottom"/>
          </w:tcPr>
          <w:p w:rsidR="00070642" w:rsidRDefault="00840A46" w:rsidP="00840A46">
            <w:pPr>
              <w:spacing w:line="0" w:lineRule="atLeast"/>
              <w:jc w:val="both"/>
              <w:rPr>
                <w:rFonts w:ascii="Times New Roman" w:eastAsia="Times New Roman" w:hAnsi="Times New Roman"/>
                <w:sz w:val="14"/>
              </w:rPr>
            </w:pPr>
            <w:r>
              <w:t>Alunos se inscreverem no processo seletivo para monitoria para o período letivo 2019.1, diretamente no SIGAA via portal do discente.</w:t>
            </w:r>
          </w:p>
        </w:tc>
      </w:tr>
      <w:tr w:rsidR="00070642"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070642" w:rsidRPr="006A7EC2" w:rsidRDefault="00840A46" w:rsidP="00840A46">
            <w:pPr>
              <w:spacing w:line="0" w:lineRule="atLeast"/>
              <w:rPr>
                <w:rFonts w:ascii="Times New Roman" w:eastAsia="Times New Roman" w:hAnsi="Times New Roman"/>
                <w:sz w:val="14"/>
              </w:rPr>
            </w:pPr>
            <w:r>
              <w:t>25/02/2019</w:t>
            </w:r>
          </w:p>
        </w:tc>
        <w:tc>
          <w:tcPr>
            <w:tcW w:w="7100" w:type="dxa"/>
            <w:gridSpan w:val="2"/>
            <w:tcBorders>
              <w:bottom w:val="single" w:sz="8" w:space="0" w:color="auto"/>
              <w:right w:val="single" w:sz="8" w:space="0" w:color="auto"/>
            </w:tcBorders>
            <w:shd w:val="clear" w:color="auto" w:fill="auto"/>
            <w:vAlign w:val="bottom"/>
          </w:tcPr>
          <w:p w:rsidR="00070642" w:rsidRDefault="00840A46" w:rsidP="00840A46">
            <w:pPr>
              <w:spacing w:line="0" w:lineRule="atLeast"/>
              <w:rPr>
                <w:rFonts w:ascii="Times New Roman" w:eastAsia="Times New Roman" w:hAnsi="Times New Roman"/>
                <w:sz w:val="14"/>
              </w:rPr>
            </w:pPr>
            <w:r>
              <w:t>Publicação e divulgação do resultado da seleção no SIGAA</w:t>
            </w:r>
          </w:p>
        </w:tc>
      </w:tr>
      <w:tr w:rsidR="00070642"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070642" w:rsidRPr="006A7EC2" w:rsidRDefault="00840A46" w:rsidP="00840A46">
            <w:pPr>
              <w:spacing w:line="0" w:lineRule="atLeast"/>
              <w:rPr>
                <w:rFonts w:ascii="Times New Roman" w:eastAsia="Times New Roman" w:hAnsi="Times New Roman"/>
                <w:sz w:val="14"/>
              </w:rPr>
            </w:pPr>
            <w:r>
              <w:t>26 a 28/02/2019</w:t>
            </w:r>
          </w:p>
        </w:tc>
        <w:tc>
          <w:tcPr>
            <w:tcW w:w="7100" w:type="dxa"/>
            <w:gridSpan w:val="2"/>
            <w:tcBorders>
              <w:bottom w:val="single" w:sz="8" w:space="0" w:color="auto"/>
              <w:right w:val="single" w:sz="8" w:space="0" w:color="auto"/>
            </w:tcBorders>
            <w:shd w:val="clear" w:color="auto" w:fill="auto"/>
            <w:vAlign w:val="bottom"/>
          </w:tcPr>
          <w:p w:rsidR="00840A46" w:rsidRDefault="00840A46" w:rsidP="00840A46">
            <w:pPr>
              <w:spacing w:line="0" w:lineRule="atLeast"/>
              <w:jc w:val="both"/>
            </w:pPr>
            <w:r>
              <w:t xml:space="preserve">Aluno classificado confirma a monitoria. </w:t>
            </w:r>
          </w:p>
          <w:p w:rsidR="00070642" w:rsidRDefault="00840A46" w:rsidP="00840A46">
            <w:pPr>
              <w:spacing w:line="0" w:lineRule="atLeast"/>
              <w:jc w:val="both"/>
              <w:rPr>
                <w:rFonts w:ascii="Times New Roman" w:eastAsia="Times New Roman" w:hAnsi="Times New Roman"/>
                <w:sz w:val="14"/>
              </w:rPr>
            </w:pPr>
            <w:r>
              <w:t>Aluno selecionado para monitoria e que participam de outros programas, deverá anexar no SIGAA termos de concordância dos dois orientadores, em cumprimento ao EDITAL de monitoria para 2019.1</w:t>
            </w:r>
          </w:p>
        </w:tc>
      </w:tr>
      <w:tr w:rsidR="00840A46"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840A46" w:rsidRDefault="00840A46" w:rsidP="00840A46">
            <w:pPr>
              <w:spacing w:line="0" w:lineRule="atLeast"/>
            </w:pPr>
            <w:r>
              <w:t>07/03/2019</w:t>
            </w:r>
          </w:p>
        </w:tc>
        <w:tc>
          <w:tcPr>
            <w:tcW w:w="7100" w:type="dxa"/>
            <w:gridSpan w:val="2"/>
            <w:tcBorders>
              <w:bottom w:val="single" w:sz="8" w:space="0" w:color="auto"/>
              <w:right w:val="single" w:sz="8" w:space="0" w:color="auto"/>
            </w:tcBorders>
            <w:shd w:val="clear" w:color="auto" w:fill="auto"/>
            <w:vAlign w:val="bottom"/>
          </w:tcPr>
          <w:p w:rsidR="00840A46" w:rsidRDefault="00840A46" w:rsidP="00840A46">
            <w:pPr>
              <w:spacing w:line="0" w:lineRule="atLeast"/>
              <w:jc w:val="both"/>
            </w:pPr>
            <w:r>
              <w:t>Interposição de recurso exclusivamente à comissão de seleção via processo, com documentação comprobatória.</w:t>
            </w:r>
          </w:p>
        </w:tc>
      </w:tr>
      <w:tr w:rsidR="00840A46"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840A46" w:rsidRDefault="00840A46" w:rsidP="00840A46">
            <w:pPr>
              <w:spacing w:line="0" w:lineRule="atLeast"/>
            </w:pPr>
            <w:r>
              <w:t>11/03/2019</w:t>
            </w:r>
          </w:p>
        </w:tc>
        <w:tc>
          <w:tcPr>
            <w:tcW w:w="7100" w:type="dxa"/>
            <w:gridSpan w:val="2"/>
            <w:tcBorders>
              <w:bottom w:val="single" w:sz="8" w:space="0" w:color="auto"/>
              <w:right w:val="single" w:sz="8" w:space="0" w:color="auto"/>
            </w:tcBorders>
            <w:shd w:val="clear" w:color="auto" w:fill="auto"/>
            <w:vAlign w:val="bottom"/>
          </w:tcPr>
          <w:p w:rsidR="00840A46" w:rsidRDefault="00840A46" w:rsidP="00840A46">
            <w:pPr>
              <w:spacing w:line="0" w:lineRule="atLeast"/>
              <w:jc w:val="both"/>
            </w:pPr>
            <w:r>
              <w:t>Julgamento de recurso interposto à comissão de julgamento.</w:t>
            </w:r>
          </w:p>
        </w:tc>
      </w:tr>
      <w:tr w:rsidR="00840A46"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840A46" w:rsidRDefault="00840A46" w:rsidP="00840A46">
            <w:pPr>
              <w:spacing w:line="0" w:lineRule="atLeast"/>
            </w:pPr>
            <w:r>
              <w:t>12/03/2019 até as 18:00h</w:t>
            </w:r>
          </w:p>
        </w:tc>
        <w:tc>
          <w:tcPr>
            <w:tcW w:w="7100" w:type="dxa"/>
            <w:gridSpan w:val="2"/>
            <w:tcBorders>
              <w:bottom w:val="single" w:sz="8" w:space="0" w:color="auto"/>
              <w:right w:val="single" w:sz="8" w:space="0" w:color="auto"/>
            </w:tcBorders>
            <w:shd w:val="clear" w:color="auto" w:fill="auto"/>
            <w:vAlign w:val="bottom"/>
          </w:tcPr>
          <w:p w:rsidR="00840A46" w:rsidRDefault="00840A46" w:rsidP="00840A46">
            <w:pPr>
              <w:spacing w:line="0" w:lineRule="atLeast"/>
              <w:jc w:val="both"/>
            </w:pPr>
            <w:r>
              <w:t>Publicação do Resultado de recurso interposto na Página Eletrônica da UFPI.</w:t>
            </w:r>
          </w:p>
        </w:tc>
      </w:tr>
      <w:tr w:rsidR="00840A46" w:rsidTr="00840A46">
        <w:trPr>
          <w:trHeight w:val="164"/>
        </w:trPr>
        <w:tc>
          <w:tcPr>
            <w:tcW w:w="2420" w:type="dxa"/>
            <w:tcBorders>
              <w:left w:val="single" w:sz="8" w:space="0" w:color="auto"/>
              <w:bottom w:val="single" w:sz="8" w:space="0" w:color="auto"/>
              <w:right w:val="single" w:sz="8" w:space="0" w:color="auto"/>
            </w:tcBorders>
            <w:shd w:val="clear" w:color="auto" w:fill="auto"/>
            <w:vAlign w:val="bottom"/>
          </w:tcPr>
          <w:p w:rsidR="00840A46" w:rsidRDefault="00840A46" w:rsidP="00840A46">
            <w:pPr>
              <w:spacing w:line="0" w:lineRule="atLeast"/>
            </w:pPr>
            <w:r>
              <w:t>Até 13/03/2019</w:t>
            </w:r>
          </w:p>
        </w:tc>
        <w:tc>
          <w:tcPr>
            <w:tcW w:w="7100" w:type="dxa"/>
            <w:gridSpan w:val="2"/>
            <w:tcBorders>
              <w:bottom w:val="single" w:sz="8" w:space="0" w:color="auto"/>
              <w:right w:val="single" w:sz="8" w:space="0" w:color="auto"/>
            </w:tcBorders>
            <w:shd w:val="clear" w:color="auto" w:fill="auto"/>
            <w:vAlign w:val="bottom"/>
          </w:tcPr>
          <w:p w:rsidR="00840A46" w:rsidRDefault="00840A46" w:rsidP="00840A46">
            <w:pPr>
              <w:spacing w:line="0" w:lineRule="atLeast"/>
              <w:jc w:val="both"/>
            </w:pPr>
            <w:r>
              <w:t>Inserção do resultado de recurso no SIGAA pela CAC/PREG.</w:t>
            </w:r>
          </w:p>
        </w:tc>
      </w:tr>
      <w:tr w:rsidR="0027522F" w:rsidTr="00840A46">
        <w:trPr>
          <w:trHeight w:val="48"/>
        </w:trPr>
        <w:tc>
          <w:tcPr>
            <w:tcW w:w="2420" w:type="dxa"/>
            <w:tcBorders>
              <w:left w:val="single" w:sz="8" w:space="0" w:color="auto"/>
              <w:bottom w:val="single" w:sz="8" w:space="0" w:color="auto"/>
              <w:right w:val="single" w:sz="8" w:space="0" w:color="auto"/>
            </w:tcBorders>
            <w:shd w:val="clear" w:color="auto" w:fill="auto"/>
            <w:vAlign w:val="bottom"/>
          </w:tcPr>
          <w:p w:rsidR="0027522F" w:rsidRDefault="0027522F" w:rsidP="00840A46">
            <w:pPr>
              <w:spacing w:line="0" w:lineRule="atLeast"/>
              <w:rPr>
                <w:rFonts w:ascii="Times New Roman" w:eastAsia="Times New Roman" w:hAnsi="Times New Roman"/>
                <w:sz w:val="4"/>
              </w:rPr>
            </w:pPr>
          </w:p>
        </w:tc>
        <w:tc>
          <w:tcPr>
            <w:tcW w:w="7100" w:type="dxa"/>
            <w:gridSpan w:val="2"/>
            <w:tcBorders>
              <w:bottom w:val="single" w:sz="8" w:space="0" w:color="auto"/>
              <w:right w:val="single" w:sz="8" w:space="0" w:color="auto"/>
            </w:tcBorders>
            <w:shd w:val="clear" w:color="auto" w:fill="auto"/>
            <w:vAlign w:val="bottom"/>
          </w:tcPr>
          <w:p w:rsidR="0027522F" w:rsidRDefault="0027522F" w:rsidP="00840A46">
            <w:pPr>
              <w:spacing w:line="0" w:lineRule="atLeast"/>
              <w:rPr>
                <w:rFonts w:ascii="Times New Roman" w:eastAsia="Times New Roman" w:hAnsi="Times New Roman"/>
                <w:sz w:val="4"/>
              </w:rPr>
            </w:pPr>
          </w:p>
        </w:tc>
      </w:tr>
      <w:tr w:rsidR="00840A46" w:rsidTr="00840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0"/>
        </w:trPr>
        <w:tc>
          <w:tcPr>
            <w:tcW w:w="9520" w:type="dxa"/>
            <w:gridSpan w:val="3"/>
          </w:tcPr>
          <w:p w:rsidR="00840A46" w:rsidRPr="00840A46" w:rsidRDefault="00840A46" w:rsidP="00840A46">
            <w:pPr>
              <w:tabs>
                <w:tab w:val="left" w:pos="3544"/>
              </w:tabs>
              <w:jc w:val="center"/>
              <w:rPr>
                <w:rFonts w:ascii="Times New Roman" w:eastAsia="Times New Roman" w:hAnsi="Times New Roman"/>
                <w:b/>
                <w:sz w:val="24"/>
                <w:szCs w:val="24"/>
              </w:rPr>
            </w:pPr>
            <w:r w:rsidRPr="00840A46">
              <w:rPr>
                <w:b/>
                <w:sz w:val="24"/>
                <w:szCs w:val="24"/>
              </w:rPr>
              <w:t>Início da Atividade de Monitoria: 26/02/2019</w:t>
            </w:r>
          </w:p>
        </w:tc>
      </w:tr>
      <w:tr w:rsidR="0003599C" w:rsidTr="00035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0"/>
        </w:trPr>
        <w:tc>
          <w:tcPr>
            <w:tcW w:w="4320" w:type="dxa"/>
            <w:gridSpan w:val="2"/>
          </w:tcPr>
          <w:p w:rsidR="0003599C" w:rsidRPr="00840A46" w:rsidRDefault="0003599C" w:rsidP="00840A46">
            <w:pPr>
              <w:tabs>
                <w:tab w:val="left" w:pos="3544"/>
              </w:tabs>
              <w:jc w:val="center"/>
              <w:rPr>
                <w:b/>
                <w:sz w:val="24"/>
                <w:szCs w:val="24"/>
              </w:rPr>
            </w:pPr>
            <w:r>
              <w:t>Até 26/03/2019</w:t>
            </w:r>
          </w:p>
        </w:tc>
        <w:tc>
          <w:tcPr>
            <w:tcW w:w="5200" w:type="dxa"/>
          </w:tcPr>
          <w:p w:rsidR="0003599C" w:rsidRPr="00840A46" w:rsidRDefault="0003599C" w:rsidP="0003599C">
            <w:pPr>
              <w:tabs>
                <w:tab w:val="left" w:pos="3544"/>
              </w:tabs>
              <w:jc w:val="both"/>
              <w:rPr>
                <w:b/>
                <w:sz w:val="24"/>
                <w:szCs w:val="24"/>
              </w:rPr>
            </w:pPr>
            <w:r>
              <w:sym w:font="Symbol" w:char="F0B7"/>
            </w:r>
            <w:r>
              <w:t xml:space="preserve"> Chefes de Departamentos e Coordenadores de Cursos solicitam à CAC/PREG remanejamento de alunos classificáveis, para a mesma disciplina em que ocorrer vaga por desligamento de monitor, ou para disciplina que não houve alunos inscritos, a fim de atender ao disposto no Parágrafo Único do Art. 16 da Resolução Nº 76/15– CEPEX, de 09/06/2015 e neste Edital.</w:t>
            </w:r>
          </w:p>
        </w:tc>
      </w:tr>
      <w:tr w:rsidR="0003599C" w:rsidTr="00636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0"/>
        </w:trPr>
        <w:tc>
          <w:tcPr>
            <w:tcW w:w="9520" w:type="dxa"/>
            <w:gridSpan w:val="3"/>
          </w:tcPr>
          <w:p w:rsidR="0003599C" w:rsidRDefault="0003599C" w:rsidP="0003599C">
            <w:pPr>
              <w:tabs>
                <w:tab w:val="left" w:pos="3544"/>
              </w:tabs>
              <w:jc w:val="center"/>
            </w:pPr>
            <w:r>
              <w:t>Frequência Mensal dos Monitores (Remunerados e Não Remunerados) –REGULAR–</w:t>
            </w:r>
          </w:p>
        </w:tc>
      </w:tr>
      <w:tr w:rsidR="0003599C" w:rsidTr="00636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0"/>
        </w:trPr>
        <w:tc>
          <w:tcPr>
            <w:tcW w:w="9520" w:type="dxa"/>
            <w:gridSpan w:val="3"/>
          </w:tcPr>
          <w:p w:rsidR="0003599C" w:rsidRDefault="0003599C" w:rsidP="0003599C">
            <w:pPr>
              <w:tabs>
                <w:tab w:val="left" w:pos="3544"/>
              </w:tabs>
              <w:jc w:val="center"/>
            </w:pPr>
            <w:r>
              <w:t>Aluno-Monitor: Cadastrar diretamente no SIGAA a frequência mensal conforme calendário a ser divulgado na página da UFPI.</w:t>
            </w:r>
          </w:p>
        </w:tc>
      </w:tr>
      <w:tr w:rsidR="0003599C" w:rsidTr="00636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0"/>
        </w:trPr>
        <w:tc>
          <w:tcPr>
            <w:tcW w:w="9520" w:type="dxa"/>
            <w:gridSpan w:val="3"/>
          </w:tcPr>
          <w:p w:rsidR="0003599C" w:rsidRDefault="0003599C" w:rsidP="0003599C">
            <w:pPr>
              <w:tabs>
                <w:tab w:val="left" w:pos="3544"/>
              </w:tabs>
              <w:jc w:val="center"/>
            </w:pPr>
            <w:r>
              <w:t>Professor-Orientador: Após cadastramento da frequência pelo aluno, o professor deverá validar a Frequência de Monitor diretamente no SIGAA conforme calendário a ser divulgado na página da UFPI. F</w:t>
            </w:r>
          </w:p>
        </w:tc>
      </w:tr>
      <w:tr w:rsidR="0003599C" w:rsidTr="00636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0"/>
        </w:trPr>
        <w:tc>
          <w:tcPr>
            <w:tcW w:w="9520" w:type="dxa"/>
            <w:gridSpan w:val="3"/>
          </w:tcPr>
          <w:p w:rsidR="0003599C" w:rsidRDefault="0003599C" w:rsidP="0003599C">
            <w:pPr>
              <w:tabs>
                <w:tab w:val="left" w:pos="3544"/>
              </w:tabs>
              <w:jc w:val="center"/>
            </w:pPr>
            <w:r>
              <w:t>Final da Atividade de Monitoria: 24/06/2019</w:t>
            </w:r>
          </w:p>
        </w:tc>
      </w:tr>
      <w:tr w:rsidR="0003599C" w:rsidTr="00636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0"/>
        </w:trPr>
        <w:tc>
          <w:tcPr>
            <w:tcW w:w="9520" w:type="dxa"/>
            <w:gridSpan w:val="3"/>
          </w:tcPr>
          <w:p w:rsidR="000A6603" w:rsidRDefault="0003599C" w:rsidP="0003599C">
            <w:pPr>
              <w:tabs>
                <w:tab w:val="left" w:pos="3544"/>
              </w:tabs>
              <w:jc w:val="center"/>
            </w:pPr>
            <w:r>
              <w:t xml:space="preserve">Frequência Mensal dos Monitores (Remunerados e Não Remunerados) –COMPLEMENTAR– </w:t>
            </w:r>
          </w:p>
          <w:p w:rsidR="0003599C" w:rsidRDefault="0003599C" w:rsidP="0003599C">
            <w:pPr>
              <w:tabs>
                <w:tab w:val="left" w:pos="3544"/>
              </w:tabs>
              <w:jc w:val="center"/>
            </w:pPr>
            <w:r>
              <w:sym w:font="Symbol" w:char="F0B7"/>
            </w:r>
            <w:r>
              <w:t xml:space="preserve"> Para os monitores que não tiverem a frequência informada nos períodos regulares poderá ser feito de forma complementar depois de concluído o semestre acadêmico, conforme calendário divulgado pela CAC/PREG, sem garantia da Bolsa de Monitoria, apenas para efeito de certificado e de certidão.</w:t>
            </w:r>
          </w:p>
        </w:tc>
      </w:tr>
      <w:tr w:rsidR="0003599C" w:rsidTr="00636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0"/>
        </w:trPr>
        <w:tc>
          <w:tcPr>
            <w:tcW w:w="9520" w:type="dxa"/>
            <w:gridSpan w:val="3"/>
          </w:tcPr>
          <w:p w:rsidR="0003599C" w:rsidRPr="0003599C" w:rsidRDefault="0003599C" w:rsidP="0003599C">
            <w:pPr>
              <w:tabs>
                <w:tab w:val="left" w:pos="3544"/>
              </w:tabs>
              <w:jc w:val="center"/>
              <w:rPr>
                <w:b/>
              </w:rPr>
            </w:pPr>
            <w:r w:rsidRPr="0003599C">
              <w:rPr>
                <w:b/>
              </w:rPr>
              <w:t>Relatório Semestral de Monitor</w:t>
            </w:r>
          </w:p>
        </w:tc>
      </w:tr>
      <w:tr w:rsidR="0003599C" w:rsidTr="00636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0"/>
        </w:trPr>
        <w:tc>
          <w:tcPr>
            <w:tcW w:w="9520" w:type="dxa"/>
            <w:gridSpan w:val="3"/>
          </w:tcPr>
          <w:p w:rsidR="0003599C" w:rsidRPr="0003599C" w:rsidRDefault="0003599C" w:rsidP="0003599C">
            <w:pPr>
              <w:tabs>
                <w:tab w:val="left" w:pos="3544"/>
              </w:tabs>
              <w:jc w:val="center"/>
              <w:rPr>
                <w:b/>
              </w:rPr>
            </w:pPr>
            <w:r>
              <w:t>Será feito após o término do período pelo monitor e orientador objetivando a finalização do processo e emissão de certificação via SIGAA, caso não tenha pendências.</w:t>
            </w:r>
          </w:p>
        </w:tc>
      </w:tr>
    </w:tbl>
    <w:p w:rsidR="0003599C" w:rsidRPr="0003599C" w:rsidRDefault="0003599C" w:rsidP="00840A46">
      <w:pPr>
        <w:tabs>
          <w:tab w:val="left" w:pos="3544"/>
        </w:tabs>
        <w:rPr>
          <w:rFonts w:ascii="Arial" w:eastAsia="Times New Roman" w:hAnsi="Arial"/>
          <w:sz w:val="24"/>
          <w:szCs w:val="24"/>
        </w:rPr>
        <w:sectPr w:rsidR="0003599C" w:rsidRPr="0003599C">
          <w:pgSz w:w="11900" w:h="16838"/>
          <w:pgMar w:top="1415" w:right="560" w:bottom="1440" w:left="1700" w:header="0" w:footer="0" w:gutter="0"/>
          <w:cols w:space="0" w:equalWidth="0">
            <w:col w:w="9640"/>
          </w:cols>
          <w:docGrid w:linePitch="360"/>
        </w:sectPr>
      </w:pPr>
    </w:p>
    <w:p w:rsidR="0027522F" w:rsidRPr="00C41E1F" w:rsidRDefault="00126566" w:rsidP="00A30027">
      <w:pPr>
        <w:spacing w:line="293" w:lineRule="exact"/>
        <w:rPr>
          <w:rFonts w:ascii="Arial Narrow" w:eastAsia="Arial Narrow" w:hAnsi="Arial Narrow"/>
          <w:sz w:val="16"/>
          <w:szCs w:val="16"/>
        </w:rPr>
      </w:pPr>
      <w:bookmarkStart w:id="4" w:name="page5"/>
      <w:bookmarkEnd w:id="4"/>
      <w:r w:rsidRPr="00126566">
        <w:rPr>
          <w:rFonts w:ascii="Times New Roman" w:eastAsia="Times New Roman" w:hAnsi="Times New Roman"/>
          <w:noProof/>
          <w:sz w:val="24"/>
        </w:rPr>
        <w:lastRenderedPageBreak/>
        <w:pict>
          <v:line id="Line 6" o:spid="_x0000_s1026" style="position:absolute;z-index:-251657728;visibility:visible" from="-.1pt,8.65pt" to="4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ONEQIAACkEAAAOAAAAZHJzL2Uyb0RvYy54bWysU8GO2jAQvVfqP1i5QxLIBo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" o:allowincell="f" strokeweight=".16931mm"/>
        </w:pict>
      </w:r>
      <w:bookmarkStart w:id="5" w:name="page6"/>
      <w:bookmarkEnd w:id="5"/>
    </w:p>
    <w:sectPr w:rsidR="0027522F" w:rsidRPr="00C41E1F" w:rsidSect="00714515">
      <w:pgSz w:w="11900" w:h="16838"/>
      <w:pgMar w:top="1421" w:right="1000" w:bottom="1440" w:left="2000" w:header="0" w:footer="0" w:gutter="0"/>
      <w:cols w:space="0" w:equalWidth="0">
        <w:col w:w="89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AD0C2720">
      <w:start w:val="1"/>
      <w:numFmt w:val="lowerLetter"/>
      <w:lvlText w:val="%1)"/>
      <w:lvlJc w:val="left"/>
    </w:lvl>
    <w:lvl w:ilvl="1" w:tplc="4D786CCA">
      <w:start w:val="1"/>
      <w:numFmt w:val="bullet"/>
      <w:lvlText w:val=""/>
      <w:lvlJc w:val="left"/>
    </w:lvl>
    <w:lvl w:ilvl="2" w:tplc="1F682A18">
      <w:start w:val="1"/>
      <w:numFmt w:val="bullet"/>
      <w:lvlText w:val=""/>
      <w:lvlJc w:val="left"/>
    </w:lvl>
    <w:lvl w:ilvl="3" w:tplc="3244DB1E">
      <w:start w:val="1"/>
      <w:numFmt w:val="bullet"/>
      <w:lvlText w:val=""/>
      <w:lvlJc w:val="left"/>
    </w:lvl>
    <w:lvl w:ilvl="4" w:tplc="AA0ACFF2">
      <w:start w:val="1"/>
      <w:numFmt w:val="bullet"/>
      <w:lvlText w:val=""/>
      <w:lvlJc w:val="left"/>
    </w:lvl>
    <w:lvl w:ilvl="5" w:tplc="225460FA">
      <w:start w:val="1"/>
      <w:numFmt w:val="bullet"/>
      <w:lvlText w:val=""/>
      <w:lvlJc w:val="left"/>
    </w:lvl>
    <w:lvl w:ilvl="6" w:tplc="AA04066A">
      <w:start w:val="1"/>
      <w:numFmt w:val="bullet"/>
      <w:lvlText w:val=""/>
      <w:lvlJc w:val="left"/>
    </w:lvl>
    <w:lvl w:ilvl="7" w:tplc="8054B634">
      <w:start w:val="1"/>
      <w:numFmt w:val="bullet"/>
      <w:lvlText w:val=""/>
      <w:lvlJc w:val="left"/>
    </w:lvl>
    <w:lvl w:ilvl="8" w:tplc="A21C9C86">
      <w:start w:val="1"/>
      <w:numFmt w:val="bullet"/>
      <w:lvlText w:val=""/>
      <w:lvlJc w:val="left"/>
    </w:lvl>
  </w:abstractNum>
  <w:abstractNum w:abstractNumId="1">
    <w:nsid w:val="00000002"/>
    <w:multiLevelType w:val="hybridMultilevel"/>
    <w:tmpl w:val="2AE8944A"/>
    <w:lvl w:ilvl="0" w:tplc="7750D03A">
      <w:start w:val="1"/>
      <w:numFmt w:val="decimal"/>
      <w:lvlText w:val="%1"/>
      <w:lvlJc w:val="left"/>
    </w:lvl>
    <w:lvl w:ilvl="1" w:tplc="E00A70AE">
      <w:start w:val="1"/>
      <w:numFmt w:val="lowerLetter"/>
      <w:lvlText w:val="%2)"/>
      <w:lvlJc w:val="left"/>
    </w:lvl>
    <w:lvl w:ilvl="2" w:tplc="5BA64904">
      <w:start w:val="1"/>
      <w:numFmt w:val="bullet"/>
      <w:lvlText w:val=""/>
      <w:lvlJc w:val="left"/>
    </w:lvl>
    <w:lvl w:ilvl="3" w:tplc="B146789E">
      <w:start w:val="1"/>
      <w:numFmt w:val="bullet"/>
      <w:lvlText w:val=""/>
      <w:lvlJc w:val="left"/>
    </w:lvl>
    <w:lvl w:ilvl="4" w:tplc="CBF88ADE">
      <w:start w:val="1"/>
      <w:numFmt w:val="bullet"/>
      <w:lvlText w:val=""/>
      <w:lvlJc w:val="left"/>
    </w:lvl>
    <w:lvl w:ilvl="5" w:tplc="0B24A0DC">
      <w:start w:val="1"/>
      <w:numFmt w:val="bullet"/>
      <w:lvlText w:val=""/>
      <w:lvlJc w:val="left"/>
    </w:lvl>
    <w:lvl w:ilvl="6" w:tplc="92F8A0BA">
      <w:start w:val="1"/>
      <w:numFmt w:val="bullet"/>
      <w:lvlText w:val=""/>
      <w:lvlJc w:val="left"/>
    </w:lvl>
    <w:lvl w:ilvl="7" w:tplc="80A81172">
      <w:start w:val="1"/>
      <w:numFmt w:val="bullet"/>
      <w:lvlText w:val=""/>
      <w:lvlJc w:val="left"/>
    </w:lvl>
    <w:lvl w:ilvl="8" w:tplc="AF96BA66">
      <w:start w:val="1"/>
      <w:numFmt w:val="bullet"/>
      <w:lvlText w:val=""/>
      <w:lvlJc w:val="left"/>
    </w:lvl>
  </w:abstractNum>
  <w:abstractNum w:abstractNumId="2">
    <w:nsid w:val="00000003"/>
    <w:multiLevelType w:val="hybridMultilevel"/>
    <w:tmpl w:val="625558EC"/>
    <w:lvl w:ilvl="0" w:tplc="30E0528C">
      <w:start w:val="2"/>
      <w:numFmt w:val="decimal"/>
      <w:lvlText w:val="3.%1"/>
      <w:lvlJc w:val="left"/>
    </w:lvl>
    <w:lvl w:ilvl="1" w:tplc="219EF716">
      <w:start w:val="1"/>
      <w:numFmt w:val="lowerLetter"/>
      <w:lvlText w:val="%2"/>
      <w:lvlJc w:val="left"/>
    </w:lvl>
    <w:lvl w:ilvl="2" w:tplc="93C67D9E">
      <w:start w:val="1"/>
      <w:numFmt w:val="bullet"/>
      <w:lvlText w:val=""/>
      <w:lvlJc w:val="left"/>
    </w:lvl>
    <w:lvl w:ilvl="3" w:tplc="73CA6D06">
      <w:start w:val="1"/>
      <w:numFmt w:val="bullet"/>
      <w:lvlText w:val=""/>
      <w:lvlJc w:val="left"/>
    </w:lvl>
    <w:lvl w:ilvl="4" w:tplc="EED87F70">
      <w:start w:val="1"/>
      <w:numFmt w:val="bullet"/>
      <w:lvlText w:val=""/>
      <w:lvlJc w:val="left"/>
    </w:lvl>
    <w:lvl w:ilvl="5" w:tplc="596E62EE">
      <w:start w:val="1"/>
      <w:numFmt w:val="bullet"/>
      <w:lvlText w:val=""/>
      <w:lvlJc w:val="left"/>
    </w:lvl>
    <w:lvl w:ilvl="6" w:tplc="A1802556">
      <w:start w:val="1"/>
      <w:numFmt w:val="bullet"/>
      <w:lvlText w:val=""/>
      <w:lvlJc w:val="left"/>
    </w:lvl>
    <w:lvl w:ilvl="7" w:tplc="D5664D18">
      <w:start w:val="1"/>
      <w:numFmt w:val="bullet"/>
      <w:lvlText w:val=""/>
      <w:lvlJc w:val="left"/>
    </w:lvl>
    <w:lvl w:ilvl="8" w:tplc="F01CE908">
      <w:start w:val="1"/>
      <w:numFmt w:val="bullet"/>
      <w:lvlText w:val=""/>
      <w:lvlJc w:val="left"/>
    </w:lvl>
  </w:abstractNum>
  <w:abstractNum w:abstractNumId="3">
    <w:nsid w:val="00000004"/>
    <w:multiLevelType w:val="hybridMultilevel"/>
    <w:tmpl w:val="238E1F28"/>
    <w:lvl w:ilvl="0" w:tplc="5EAC6C6C">
      <w:start w:val="4"/>
      <w:numFmt w:val="decimal"/>
      <w:lvlText w:val="3.%1"/>
      <w:lvlJc w:val="left"/>
    </w:lvl>
    <w:lvl w:ilvl="1" w:tplc="FD02FF06">
      <w:start w:val="1"/>
      <w:numFmt w:val="bullet"/>
      <w:lvlText w:val=""/>
      <w:lvlJc w:val="left"/>
    </w:lvl>
    <w:lvl w:ilvl="2" w:tplc="4D04EAD6">
      <w:start w:val="1"/>
      <w:numFmt w:val="bullet"/>
      <w:lvlText w:val=""/>
      <w:lvlJc w:val="left"/>
    </w:lvl>
    <w:lvl w:ilvl="3" w:tplc="D69A6A28">
      <w:start w:val="1"/>
      <w:numFmt w:val="bullet"/>
      <w:lvlText w:val=""/>
      <w:lvlJc w:val="left"/>
    </w:lvl>
    <w:lvl w:ilvl="4" w:tplc="185A86DA">
      <w:start w:val="1"/>
      <w:numFmt w:val="bullet"/>
      <w:lvlText w:val=""/>
      <w:lvlJc w:val="left"/>
    </w:lvl>
    <w:lvl w:ilvl="5" w:tplc="C778EA02">
      <w:start w:val="1"/>
      <w:numFmt w:val="bullet"/>
      <w:lvlText w:val=""/>
      <w:lvlJc w:val="left"/>
    </w:lvl>
    <w:lvl w:ilvl="6" w:tplc="F7B2261E">
      <w:start w:val="1"/>
      <w:numFmt w:val="bullet"/>
      <w:lvlText w:val=""/>
      <w:lvlJc w:val="left"/>
    </w:lvl>
    <w:lvl w:ilvl="7" w:tplc="95289B52">
      <w:start w:val="1"/>
      <w:numFmt w:val="bullet"/>
      <w:lvlText w:val=""/>
      <w:lvlJc w:val="left"/>
    </w:lvl>
    <w:lvl w:ilvl="8" w:tplc="0EB825D0">
      <w:start w:val="1"/>
      <w:numFmt w:val="bullet"/>
      <w:lvlText w:val=""/>
      <w:lvlJc w:val="left"/>
    </w:lvl>
  </w:abstractNum>
  <w:abstractNum w:abstractNumId="4">
    <w:nsid w:val="00000005"/>
    <w:multiLevelType w:val="hybridMultilevel"/>
    <w:tmpl w:val="46E87CCC"/>
    <w:lvl w:ilvl="0" w:tplc="FE98D264">
      <w:start w:val="6"/>
      <w:numFmt w:val="decimal"/>
      <w:lvlText w:val="3.%1."/>
      <w:lvlJc w:val="left"/>
    </w:lvl>
    <w:lvl w:ilvl="1" w:tplc="FE64D19E">
      <w:start w:val="1"/>
      <w:numFmt w:val="bullet"/>
      <w:lvlText w:val=""/>
      <w:lvlJc w:val="left"/>
    </w:lvl>
    <w:lvl w:ilvl="2" w:tplc="2A9878CA">
      <w:start w:val="1"/>
      <w:numFmt w:val="bullet"/>
      <w:lvlText w:val=""/>
      <w:lvlJc w:val="left"/>
    </w:lvl>
    <w:lvl w:ilvl="3" w:tplc="6B18EEAC">
      <w:start w:val="1"/>
      <w:numFmt w:val="bullet"/>
      <w:lvlText w:val=""/>
      <w:lvlJc w:val="left"/>
    </w:lvl>
    <w:lvl w:ilvl="4" w:tplc="ECBEF194">
      <w:start w:val="1"/>
      <w:numFmt w:val="bullet"/>
      <w:lvlText w:val=""/>
      <w:lvlJc w:val="left"/>
    </w:lvl>
    <w:lvl w:ilvl="5" w:tplc="5E3EE1F0">
      <w:start w:val="1"/>
      <w:numFmt w:val="bullet"/>
      <w:lvlText w:val=""/>
      <w:lvlJc w:val="left"/>
    </w:lvl>
    <w:lvl w:ilvl="6" w:tplc="77C89D6A">
      <w:start w:val="1"/>
      <w:numFmt w:val="bullet"/>
      <w:lvlText w:val=""/>
      <w:lvlJc w:val="left"/>
    </w:lvl>
    <w:lvl w:ilvl="7" w:tplc="9A7292F0">
      <w:start w:val="1"/>
      <w:numFmt w:val="bullet"/>
      <w:lvlText w:val=""/>
      <w:lvlJc w:val="left"/>
    </w:lvl>
    <w:lvl w:ilvl="8" w:tplc="783C34E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20"/>
  <w:hyphenationZone w:val="425"/>
  <w:characterSpacingControl w:val="doNotCompress"/>
  <w:compat/>
  <w:rsids>
    <w:rsidRoot w:val="00D1398E"/>
    <w:rsid w:val="00000F46"/>
    <w:rsid w:val="0001039B"/>
    <w:rsid w:val="000167C5"/>
    <w:rsid w:val="000251BF"/>
    <w:rsid w:val="0003599C"/>
    <w:rsid w:val="000461A8"/>
    <w:rsid w:val="0005382C"/>
    <w:rsid w:val="00054272"/>
    <w:rsid w:val="00070642"/>
    <w:rsid w:val="0007208B"/>
    <w:rsid w:val="000A383B"/>
    <w:rsid w:val="000A6603"/>
    <w:rsid w:val="000E64A1"/>
    <w:rsid w:val="000F10E2"/>
    <w:rsid w:val="0011259E"/>
    <w:rsid w:val="00126566"/>
    <w:rsid w:val="00145E46"/>
    <w:rsid w:val="001501A1"/>
    <w:rsid w:val="001519AC"/>
    <w:rsid w:val="00153382"/>
    <w:rsid w:val="00161CDF"/>
    <w:rsid w:val="00165887"/>
    <w:rsid w:val="001F1B62"/>
    <w:rsid w:val="001F3099"/>
    <w:rsid w:val="00216A24"/>
    <w:rsid w:val="00236BAD"/>
    <w:rsid w:val="0024342A"/>
    <w:rsid w:val="0027522F"/>
    <w:rsid w:val="00290689"/>
    <w:rsid w:val="002933A7"/>
    <w:rsid w:val="002B4DEF"/>
    <w:rsid w:val="002C04A0"/>
    <w:rsid w:val="002E5A67"/>
    <w:rsid w:val="002F50E2"/>
    <w:rsid w:val="00302F3B"/>
    <w:rsid w:val="003106A5"/>
    <w:rsid w:val="00357BE5"/>
    <w:rsid w:val="003717F9"/>
    <w:rsid w:val="00380A5E"/>
    <w:rsid w:val="00385CAC"/>
    <w:rsid w:val="00390EE3"/>
    <w:rsid w:val="003D73EE"/>
    <w:rsid w:val="003E25CC"/>
    <w:rsid w:val="00431CDB"/>
    <w:rsid w:val="00444A70"/>
    <w:rsid w:val="00445AD7"/>
    <w:rsid w:val="00447CA3"/>
    <w:rsid w:val="00466413"/>
    <w:rsid w:val="00477D23"/>
    <w:rsid w:val="004B78E0"/>
    <w:rsid w:val="004C6D45"/>
    <w:rsid w:val="004E3C4A"/>
    <w:rsid w:val="004F41EE"/>
    <w:rsid w:val="0055180D"/>
    <w:rsid w:val="005524A4"/>
    <w:rsid w:val="00576EC8"/>
    <w:rsid w:val="00595CE9"/>
    <w:rsid w:val="005C53EB"/>
    <w:rsid w:val="00622B62"/>
    <w:rsid w:val="00643926"/>
    <w:rsid w:val="0066257E"/>
    <w:rsid w:val="00681EFA"/>
    <w:rsid w:val="0069668F"/>
    <w:rsid w:val="006A7EC2"/>
    <w:rsid w:val="006B1B5E"/>
    <w:rsid w:val="006C03B6"/>
    <w:rsid w:val="006C1158"/>
    <w:rsid w:val="006D1A64"/>
    <w:rsid w:val="006D7DCD"/>
    <w:rsid w:val="006E1CBC"/>
    <w:rsid w:val="00704E66"/>
    <w:rsid w:val="00714515"/>
    <w:rsid w:val="0074677D"/>
    <w:rsid w:val="00755516"/>
    <w:rsid w:val="00773D22"/>
    <w:rsid w:val="00787C5E"/>
    <w:rsid w:val="007941C7"/>
    <w:rsid w:val="007B1480"/>
    <w:rsid w:val="007C44F4"/>
    <w:rsid w:val="007F3E5D"/>
    <w:rsid w:val="00820B96"/>
    <w:rsid w:val="00834566"/>
    <w:rsid w:val="00840A46"/>
    <w:rsid w:val="00850CD9"/>
    <w:rsid w:val="00862DBB"/>
    <w:rsid w:val="00892135"/>
    <w:rsid w:val="008A065D"/>
    <w:rsid w:val="008A3C0D"/>
    <w:rsid w:val="008B24A7"/>
    <w:rsid w:val="008F2A0B"/>
    <w:rsid w:val="00920BF1"/>
    <w:rsid w:val="00940B73"/>
    <w:rsid w:val="0096699C"/>
    <w:rsid w:val="00966D95"/>
    <w:rsid w:val="0098788D"/>
    <w:rsid w:val="00996BE1"/>
    <w:rsid w:val="009B47FD"/>
    <w:rsid w:val="009D6DE0"/>
    <w:rsid w:val="00A30027"/>
    <w:rsid w:val="00A43A76"/>
    <w:rsid w:val="00A44BFB"/>
    <w:rsid w:val="00A60201"/>
    <w:rsid w:val="00A654DA"/>
    <w:rsid w:val="00A8682F"/>
    <w:rsid w:val="00A9208D"/>
    <w:rsid w:val="00AA2FE3"/>
    <w:rsid w:val="00AA3C99"/>
    <w:rsid w:val="00AB3B92"/>
    <w:rsid w:val="00AD0F52"/>
    <w:rsid w:val="00AD132F"/>
    <w:rsid w:val="00AE6842"/>
    <w:rsid w:val="00AE7AEF"/>
    <w:rsid w:val="00AF0CF4"/>
    <w:rsid w:val="00AF1791"/>
    <w:rsid w:val="00B01E9A"/>
    <w:rsid w:val="00B03B94"/>
    <w:rsid w:val="00B114FE"/>
    <w:rsid w:val="00B321AA"/>
    <w:rsid w:val="00B44BAC"/>
    <w:rsid w:val="00B54F73"/>
    <w:rsid w:val="00B60162"/>
    <w:rsid w:val="00B62962"/>
    <w:rsid w:val="00B95036"/>
    <w:rsid w:val="00BB4B2B"/>
    <w:rsid w:val="00BD3B8C"/>
    <w:rsid w:val="00BE04B4"/>
    <w:rsid w:val="00BE5B43"/>
    <w:rsid w:val="00BF101A"/>
    <w:rsid w:val="00C147F1"/>
    <w:rsid w:val="00C14BAB"/>
    <w:rsid w:val="00C31598"/>
    <w:rsid w:val="00C41E1F"/>
    <w:rsid w:val="00C6039B"/>
    <w:rsid w:val="00C9287F"/>
    <w:rsid w:val="00CB3E71"/>
    <w:rsid w:val="00CC1ACD"/>
    <w:rsid w:val="00CC1C89"/>
    <w:rsid w:val="00CC2340"/>
    <w:rsid w:val="00D1398E"/>
    <w:rsid w:val="00D21084"/>
    <w:rsid w:val="00D41F51"/>
    <w:rsid w:val="00D57D91"/>
    <w:rsid w:val="00D82528"/>
    <w:rsid w:val="00DA1A62"/>
    <w:rsid w:val="00DB3FD7"/>
    <w:rsid w:val="00DC142D"/>
    <w:rsid w:val="00DE738D"/>
    <w:rsid w:val="00DF04B7"/>
    <w:rsid w:val="00E2440A"/>
    <w:rsid w:val="00E37448"/>
    <w:rsid w:val="00E4619D"/>
    <w:rsid w:val="00E624F6"/>
    <w:rsid w:val="00E87C80"/>
    <w:rsid w:val="00EC20C2"/>
    <w:rsid w:val="00EC7382"/>
    <w:rsid w:val="00ED1B92"/>
    <w:rsid w:val="00EE550D"/>
    <w:rsid w:val="00F05794"/>
    <w:rsid w:val="00F070F8"/>
    <w:rsid w:val="00F21CE7"/>
    <w:rsid w:val="00F232D2"/>
    <w:rsid w:val="00F3591D"/>
    <w:rsid w:val="00F54B5C"/>
    <w:rsid w:val="00F61F04"/>
    <w:rsid w:val="00F84525"/>
    <w:rsid w:val="00FA4DC4"/>
    <w:rsid w:val="00FA72C8"/>
    <w:rsid w:val="00FB1E13"/>
    <w:rsid w:val="00FC7DB1"/>
    <w:rsid w:val="00FD06CC"/>
    <w:rsid w:val="00FE23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1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664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Default">
    <w:name w:val="Default"/>
    <w:rsid w:val="0066257E"/>
    <w:pPr>
      <w:autoSpaceDE w:val="0"/>
      <w:autoSpaceDN w:val="0"/>
      <w:adjustRightInd w:val="0"/>
    </w:pPr>
    <w:rPr>
      <w:rFonts w:ascii="Arial" w:hAnsi="Arial"/>
      <w:color w:val="000000"/>
      <w:sz w:val="24"/>
      <w:szCs w:val="24"/>
    </w:rPr>
  </w:style>
  <w:style w:type="character" w:styleId="Hyperlink">
    <w:name w:val="Hyperlink"/>
    <w:basedOn w:val="Fontepargpadro"/>
    <w:uiPriority w:val="99"/>
    <w:unhideWhenUsed/>
    <w:rsid w:val="000706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1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66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Default">
    <w:name w:val="Default"/>
    <w:rsid w:val="0066257E"/>
    <w:pPr>
      <w:autoSpaceDE w:val="0"/>
      <w:autoSpaceDN w:val="0"/>
      <w:adjustRightInd w:val="0"/>
    </w:pPr>
    <w:rPr>
      <w:rFonts w:ascii="Arial" w:hAnsi="Arial"/>
      <w:color w:val="000000"/>
      <w:sz w:val="24"/>
      <w:szCs w:val="24"/>
    </w:rPr>
  </w:style>
  <w:style w:type="character" w:styleId="Hyperlink">
    <w:name w:val="Hyperlink"/>
    <w:basedOn w:val="Fontepargpadro"/>
    <w:uiPriority w:val="99"/>
    <w:unhideWhenUsed/>
    <w:rsid w:val="000706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3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ap@ufpi.edu.b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FABE-7F39-4EDF-8056-0058AB82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2745</Words>
  <Characters>14823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UFPI</dc:creator>
  <cp:lastModifiedBy>DEA</cp:lastModifiedBy>
  <cp:revision>2</cp:revision>
  <cp:lastPrinted>2016-08-18T18:07:00Z</cp:lastPrinted>
  <dcterms:created xsi:type="dcterms:W3CDTF">2019-02-08T17:26:00Z</dcterms:created>
  <dcterms:modified xsi:type="dcterms:W3CDTF">2019-02-08T17:26:00Z</dcterms:modified>
</cp:coreProperties>
</file>