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A" w:rsidRPr="00D06F83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F668CA" w:rsidRPr="00D06F83" w:rsidRDefault="00C46D13" w:rsidP="00F668CA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D06F83">
        <w:rPr>
          <w:rFonts w:eastAsia="Times New Roman" w:cs="Arial"/>
          <w:b/>
          <w:bCs/>
          <w:sz w:val="28"/>
          <w:szCs w:val="28"/>
          <w:lang w:eastAsia="pt-BR"/>
        </w:rPr>
        <w:t>LETRAS LIBRAS</w:t>
      </w:r>
    </w:p>
    <w:p w:rsidR="00F668CA" w:rsidRPr="00D06F83" w:rsidRDefault="00F668CA" w:rsidP="00F668CA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AE481F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D06F83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3A6610"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LETRAS LIBRAS</w:t>
            </w:r>
          </w:p>
          <w:p w:rsidR="00F668CA" w:rsidRPr="00D06F83" w:rsidRDefault="00F668CA" w:rsidP="003A6610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="003A6610"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D06F83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44131C" w:rsidRPr="00D06F83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D06F83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668CA" w:rsidRPr="00D06F83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="0044131C"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06F83" w:rsidRPr="00D06F83" w:rsidTr="00AE481F">
        <w:tc>
          <w:tcPr>
            <w:tcW w:w="5529" w:type="dxa"/>
            <w:shd w:val="clear" w:color="auto" w:fill="FFCC00"/>
            <w:vAlign w:val="center"/>
          </w:tcPr>
          <w:p w:rsidR="00F668CA" w:rsidRPr="00D06F83" w:rsidRDefault="00F668CA" w:rsidP="003A6610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253016" w:rsidRPr="00D06F83">
              <w:rPr>
                <w:b/>
                <w:sz w:val="20"/>
                <w:szCs w:val="20"/>
              </w:rPr>
              <w:t xml:space="preserve">Semântica e Pragmática </w:t>
            </w:r>
            <w:proofErr w:type="gramStart"/>
            <w:r w:rsidR="00253016" w:rsidRPr="00D06F83">
              <w:rPr>
                <w:b/>
                <w:sz w:val="20"/>
                <w:szCs w:val="20"/>
              </w:rPr>
              <w:t>da LIBRAS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D06F83" w:rsidRDefault="00F668CA" w:rsidP="0025301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371A8" w:rsidRPr="00D06F83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D06F83" w:rsidRDefault="00F668CA" w:rsidP="0025301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b/>
                <w:sz w:val="20"/>
                <w:szCs w:val="20"/>
              </w:rPr>
              <w:t xml:space="preserve">CRÉDITOS: </w:t>
            </w:r>
            <w:r w:rsidR="00253016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2.1.0</w:t>
            </w:r>
          </w:p>
        </w:tc>
      </w:tr>
    </w:tbl>
    <w:p w:rsidR="00F668CA" w:rsidRPr="001371A8" w:rsidRDefault="00F668CA" w:rsidP="00F668CA">
      <w:pPr>
        <w:tabs>
          <w:tab w:val="left" w:pos="2375"/>
        </w:tabs>
        <w:jc w:val="both"/>
        <w:rPr>
          <w:rFonts w:ascii="Arial" w:hAnsi="Arial" w:cs="Arial"/>
          <w:b/>
          <w:sz w:val="20"/>
          <w:szCs w:val="20"/>
        </w:rPr>
      </w:pPr>
      <w:r w:rsidRPr="001371A8">
        <w:rPr>
          <w:rFonts w:ascii="Arial" w:hAnsi="Arial" w:cs="Arial"/>
          <w:b/>
          <w:sz w:val="20"/>
          <w:szCs w:val="20"/>
        </w:rPr>
        <w:t>Ementa:</w:t>
      </w:r>
    </w:p>
    <w:p w:rsidR="00B5535A" w:rsidRPr="001371A8" w:rsidRDefault="00B5535A" w:rsidP="00B5535A">
      <w:pPr>
        <w:jc w:val="both"/>
        <w:rPr>
          <w:rFonts w:ascii="Arial" w:hAnsi="Arial" w:cs="Arial"/>
          <w:iCs/>
          <w:sz w:val="20"/>
          <w:szCs w:val="20"/>
        </w:rPr>
      </w:pPr>
      <w:r w:rsidRPr="001371A8">
        <w:rPr>
          <w:rFonts w:ascii="Arial" w:hAnsi="Arial" w:cs="Arial"/>
          <w:iCs/>
          <w:sz w:val="20"/>
          <w:szCs w:val="20"/>
        </w:rPr>
        <w:t xml:space="preserve">Objeto de estudo e percurso histórico da semântica. Teorias semânticas. Produção do sentido nas línguas orais e </w:t>
      </w:r>
      <w:proofErr w:type="gramStart"/>
      <w:r w:rsidRPr="001371A8">
        <w:rPr>
          <w:rFonts w:ascii="Arial" w:hAnsi="Arial" w:cs="Arial"/>
          <w:iCs/>
          <w:sz w:val="20"/>
          <w:szCs w:val="20"/>
        </w:rPr>
        <w:t>na LIBRAS</w:t>
      </w:r>
      <w:proofErr w:type="gramEnd"/>
      <w:r w:rsidRPr="001371A8">
        <w:rPr>
          <w:rFonts w:ascii="Arial" w:hAnsi="Arial" w:cs="Arial"/>
          <w:iCs/>
          <w:sz w:val="20"/>
          <w:szCs w:val="20"/>
        </w:rPr>
        <w:t xml:space="preserve">. Abordagens da linguagem em uso. Relações entre significado, ação e história. Estudos da comunicação </w:t>
      </w:r>
      <w:proofErr w:type="gramStart"/>
      <w:r w:rsidRPr="001371A8">
        <w:rPr>
          <w:rFonts w:ascii="Arial" w:hAnsi="Arial" w:cs="Arial"/>
          <w:iCs/>
          <w:sz w:val="20"/>
          <w:szCs w:val="20"/>
        </w:rPr>
        <w:t>na LIBRAS</w:t>
      </w:r>
      <w:proofErr w:type="gramEnd"/>
      <w:r w:rsidRPr="001371A8">
        <w:rPr>
          <w:rFonts w:ascii="Arial" w:hAnsi="Arial" w:cs="Arial"/>
          <w:iCs/>
          <w:sz w:val="20"/>
          <w:szCs w:val="20"/>
        </w:rPr>
        <w:t>. Teoria dos atos de fala, dêiticos e implicaturas. A polidez em LIBRAS.</w:t>
      </w:r>
    </w:p>
    <w:p w:rsidR="00F668CA" w:rsidRPr="001371A8" w:rsidRDefault="00F668CA" w:rsidP="00F668CA">
      <w:pPr>
        <w:tabs>
          <w:tab w:val="left" w:pos="23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371A8">
        <w:rPr>
          <w:rFonts w:ascii="Arial" w:hAnsi="Arial" w:cs="Arial"/>
          <w:b/>
          <w:bCs/>
          <w:sz w:val="20"/>
          <w:szCs w:val="20"/>
        </w:rPr>
        <w:t>Bibliografia Básica: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ESTELITA, M. Elis.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Escrita das Línguas de Sinais</w:t>
      </w:r>
      <w:r w:rsidRPr="001371A8">
        <w:rPr>
          <w:rFonts w:ascii="Arial" w:hAnsi="Arial" w:cs="Arial"/>
          <w:sz w:val="20"/>
          <w:szCs w:val="20"/>
          <w:lang w:eastAsia="pt-BR"/>
        </w:rPr>
        <w:t>. Petrópolis: Arara Azul, 2007.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FELIPE, T.; MONTEIRO, M. S.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LIBRAS em contexto</w:t>
      </w:r>
      <w:r w:rsidRPr="001371A8">
        <w:rPr>
          <w:rFonts w:ascii="Arial" w:hAnsi="Arial" w:cs="Arial"/>
          <w:sz w:val="20"/>
          <w:szCs w:val="20"/>
          <w:lang w:eastAsia="pt-BR"/>
        </w:rPr>
        <w:t>. Curso Básico. Brasília: Ministério da Educação e do Desporto/Secretaria de Educação Especial, 2001.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QUADROS, R. M. de &amp; KARNOPP, L.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Língua de sinais brasileira</w:t>
      </w:r>
      <w:r w:rsidRPr="001371A8">
        <w:rPr>
          <w:rFonts w:ascii="Arial" w:hAnsi="Arial" w:cs="Arial"/>
          <w:sz w:val="20"/>
          <w:szCs w:val="20"/>
          <w:lang w:eastAsia="pt-BR"/>
        </w:rPr>
        <w:t xml:space="preserve">: estudos </w:t>
      </w:r>
      <w:proofErr w:type="spellStart"/>
      <w:r w:rsidRPr="001371A8">
        <w:rPr>
          <w:rFonts w:ascii="Arial" w:hAnsi="Arial" w:cs="Arial"/>
          <w:sz w:val="20"/>
          <w:szCs w:val="20"/>
          <w:lang w:eastAsia="pt-BR"/>
        </w:rPr>
        <w:t>lingüísticos</w:t>
      </w:r>
      <w:proofErr w:type="spellEnd"/>
      <w:r w:rsidRPr="001371A8">
        <w:rPr>
          <w:rFonts w:ascii="Arial" w:hAnsi="Arial" w:cs="Arial"/>
          <w:sz w:val="20"/>
          <w:szCs w:val="20"/>
          <w:lang w:eastAsia="pt-BR"/>
        </w:rPr>
        <w:t xml:space="preserve">. </w:t>
      </w:r>
      <w:proofErr w:type="spellStart"/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ArtMed</w:t>
      </w:r>
      <w:proofErr w:type="spellEnd"/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: Porto Alegre, 2004. </w:t>
      </w:r>
    </w:p>
    <w:p w:rsidR="00F668CA" w:rsidRPr="001371A8" w:rsidRDefault="00F668CA" w:rsidP="00F668CA">
      <w:pPr>
        <w:jc w:val="both"/>
        <w:rPr>
          <w:rFonts w:ascii="Arial" w:hAnsi="Arial" w:cs="Arial"/>
          <w:b/>
          <w:sz w:val="20"/>
          <w:szCs w:val="20"/>
        </w:rPr>
      </w:pPr>
      <w:r w:rsidRPr="001371A8">
        <w:rPr>
          <w:rFonts w:ascii="Arial" w:hAnsi="Arial" w:cs="Arial"/>
          <w:b/>
          <w:sz w:val="20"/>
          <w:szCs w:val="20"/>
        </w:rPr>
        <w:t>Bibliografia Complementar: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BRITO,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 L. F.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Por uma gramática de língua de sinais</w:t>
      </w:r>
      <w:r w:rsidRPr="001371A8">
        <w:rPr>
          <w:rFonts w:ascii="Arial" w:hAnsi="Arial" w:cs="Arial"/>
          <w:sz w:val="20"/>
          <w:szCs w:val="20"/>
          <w:lang w:eastAsia="pt-BR"/>
        </w:rPr>
        <w:t xml:space="preserve">. Rio de Janeiro: Tempo 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Brasileiro, 1995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>.</w:t>
      </w:r>
    </w:p>
    <w:p w:rsidR="00B5535A" w:rsidRPr="001371A8" w:rsidRDefault="00B5535A" w:rsidP="00B5535A">
      <w:pPr>
        <w:jc w:val="both"/>
        <w:rPr>
          <w:rFonts w:ascii="Arial" w:hAnsi="Arial" w:cs="Arial"/>
          <w:i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CAPOVILLA, F. C., RAPHAEL, W. D.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 xml:space="preserve">Dicionário Enciclopédico Ilustrado </w:t>
      </w:r>
      <w:proofErr w:type="spellStart"/>
      <w:r w:rsidRPr="001371A8">
        <w:rPr>
          <w:rFonts w:ascii="Arial" w:hAnsi="Arial" w:cs="Arial"/>
          <w:i/>
          <w:sz w:val="20"/>
          <w:szCs w:val="20"/>
          <w:lang w:eastAsia="pt-BR"/>
        </w:rPr>
        <w:t>Trilíngüe</w:t>
      </w:r>
      <w:proofErr w:type="spellEnd"/>
      <w:r w:rsidRPr="001371A8">
        <w:rPr>
          <w:rFonts w:ascii="Arial" w:hAnsi="Arial" w:cs="Arial"/>
          <w:i/>
          <w:sz w:val="20"/>
          <w:szCs w:val="20"/>
          <w:lang w:eastAsia="pt-BR"/>
        </w:rPr>
        <w:t xml:space="preserve"> da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i/>
          <w:sz w:val="20"/>
          <w:szCs w:val="20"/>
          <w:lang w:eastAsia="pt-BR"/>
        </w:rPr>
        <w:t>Língua de Sinais Brasileira</w:t>
      </w:r>
      <w:r w:rsidRPr="001371A8">
        <w:rPr>
          <w:rFonts w:ascii="Arial" w:hAnsi="Arial" w:cs="Arial"/>
          <w:sz w:val="20"/>
          <w:szCs w:val="20"/>
          <w:lang w:eastAsia="pt-BR"/>
        </w:rPr>
        <w:t xml:space="preserve">, v 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1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 e 2. São Paulo: Editora da Universidade de São Paulo, 2001.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CAPOVILLA, F. C.; RAPHAEL, W. 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 (Ed.).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Enciclopédia da Língua de Sinais Brasileira</w:t>
      </w:r>
      <w:r w:rsidRPr="001371A8">
        <w:rPr>
          <w:rFonts w:ascii="Arial" w:hAnsi="Arial" w:cs="Arial"/>
          <w:sz w:val="20"/>
          <w:szCs w:val="20"/>
          <w:lang w:eastAsia="pt-BR"/>
        </w:rPr>
        <w:t xml:space="preserve">. 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>v.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 1 e 2. São Paulo: EDUSP, 2004.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 xml:space="preserve">FARIA, E. M. B. de; ASSIS, M. C. de.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Língua Portuguesa e Libras</w:t>
      </w:r>
      <w:r w:rsidRPr="001371A8">
        <w:rPr>
          <w:rFonts w:ascii="Arial" w:hAnsi="Arial" w:cs="Arial"/>
          <w:sz w:val="20"/>
          <w:szCs w:val="20"/>
          <w:lang w:eastAsia="pt-BR"/>
        </w:rPr>
        <w:t>: teorias e práticas. João Pessoa: Editora da UFPB, 2012.</w:t>
      </w:r>
    </w:p>
    <w:p w:rsidR="00B5535A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>FELIPE,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T.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Libras  em  contexto</w:t>
      </w:r>
      <w:r w:rsidRPr="001371A8">
        <w:rPr>
          <w:rFonts w:ascii="Arial" w:hAnsi="Arial" w:cs="Arial"/>
          <w:sz w:val="20"/>
          <w:szCs w:val="20"/>
          <w:lang w:eastAsia="pt-BR"/>
        </w:rPr>
        <w:t>:  Curso  básico.  Manual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>do  professor/instrutor.  Brasília: Programa Nacional de Apoio à Educação dos Surdos, MEC, SEESP, 2001.</w:t>
      </w:r>
    </w:p>
    <w:p w:rsidR="00686376" w:rsidRPr="001371A8" w:rsidRDefault="00B5535A" w:rsidP="00B5535A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1371A8">
        <w:rPr>
          <w:rFonts w:ascii="Arial" w:hAnsi="Arial" w:cs="Arial"/>
          <w:sz w:val="20"/>
          <w:szCs w:val="20"/>
          <w:lang w:eastAsia="pt-BR"/>
        </w:rPr>
        <w:t>GRASSI,</w:t>
      </w:r>
      <w:proofErr w:type="gramStart"/>
      <w:r w:rsidRPr="001371A8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1371A8">
        <w:rPr>
          <w:rFonts w:ascii="Arial" w:hAnsi="Arial" w:cs="Arial"/>
          <w:sz w:val="20"/>
          <w:szCs w:val="20"/>
          <w:lang w:eastAsia="pt-BR"/>
        </w:rPr>
        <w:t xml:space="preserve">D.  </w:t>
      </w:r>
      <w:proofErr w:type="spellStart"/>
      <w:r w:rsidRPr="001371A8">
        <w:rPr>
          <w:rFonts w:ascii="Arial" w:hAnsi="Arial" w:cs="Arial"/>
          <w:sz w:val="20"/>
          <w:szCs w:val="20"/>
          <w:lang w:eastAsia="pt-BR"/>
        </w:rPr>
        <w:t>Zanoni</w:t>
      </w:r>
      <w:proofErr w:type="spellEnd"/>
      <w:r w:rsidRPr="001371A8">
        <w:rPr>
          <w:rFonts w:ascii="Arial" w:hAnsi="Arial" w:cs="Arial"/>
          <w:sz w:val="20"/>
          <w:szCs w:val="20"/>
          <w:lang w:eastAsia="pt-BR"/>
        </w:rPr>
        <w:t xml:space="preserve">,  G.  G.  Valentin,  S.  M.  L. Língua  Brasileira  de  Sinais:  aspectos linguísticos e culturais. </w:t>
      </w:r>
      <w:r w:rsidRPr="001371A8">
        <w:rPr>
          <w:rFonts w:ascii="Arial" w:hAnsi="Arial" w:cs="Arial"/>
          <w:i/>
          <w:sz w:val="20"/>
          <w:szCs w:val="20"/>
          <w:lang w:eastAsia="pt-BR"/>
        </w:rPr>
        <w:t>Revista Trama</w:t>
      </w:r>
      <w:r w:rsidRPr="001371A8">
        <w:rPr>
          <w:rFonts w:ascii="Arial" w:hAnsi="Arial" w:cs="Arial"/>
          <w:sz w:val="20"/>
          <w:szCs w:val="20"/>
          <w:lang w:eastAsia="pt-BR"/>
        </w:rPr>
        <w:t>, v. 7, n. 14, 2011, p. 57-68</w:t>
      </w:r>
    </w:p>
    <w:p w:rsidR="00B5535A" w:rsidRPr="00D06F83" w:rsidRDefault="00B5535A" w:rsidP="00B5535A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5B66C6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LETRAS LIBRAS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>TIPO DE CURSO: 2ª Licenciatura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IV</w:t>
            </w:r>
          </w:p>
        </w:tc>
      </w:tr>
      <w:tr w:rsidR="00D06F83" w:rsidRPr="00D06F83" w:rsidTr="005B66C6">
        <w:tc>
          <w:tcPr>
            <w:tcW w:w="5529" w:type="dxa"/>
            <w:shd w:val="clear" w:color="auto" w:fill="FFCC00"/>
            <w:vAlign w:val="center"/>
          </w:tcPr>
          <w:p w:rsidR="00686376" w:rsidRPr="00D06F83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C8373C" w:rsidRPr="00D06F83">
              <w:rPr>
                <w:b/>
                <w:sz w:val="20"/>
                <w:szCs w:val="20"/>
              </w:rPr>
              <w:t>Tradução e Interpretação da Língua de Sinais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86376" w:rsidRPr="00D06F83" w:rsidRDefault="00686376" w:rsidP="000011F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371A8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86376" w:rsidRPr="00D06F83" w:rsidRDefault="00686376" w:rsidP="000011F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b/>
                <w:sz w:val="20"/>
                <w:szCs w:val="20"/>
              </w:rPr>
              <w:t xml:space="preserve">CRÉDITOS: </w:t>
            </w:r>
            <w:r w:rsidR="000011F8" w:rsidRPr="00D06F83">
              <w:rPr>
                <w:b/>
                <w:sz w:val="20"/>
                <w:szCs w:val="20"/>
              </w:rPr>
              <w:t>2.1.0</w:t>
            </w:r>
          </w:p>
        </w:tc>
      </w:tr>
    </w:tbl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sz w:val="20"/>
          <w:szCs w:val="20"/>
        </w:rPr>
      </w:pPr>
      <w:r w:rsidRPr="00F61169">
        <w:rPr>
          <w:rFonts w:ascii="Arial" w:hAnsi="Arial" w:cs="Arial"/>
          <w:b/>
          <w:sz w:val="20"/>
          <w:szCs w:val="20"/>
        </w:rPr>
        <w:t>Ementa:</w:t>
      </w:r>
    </w:p>
    <w:p w:rsidR="00AE7EE9" w:rsidRPr="00F61169" w:rsidRDefault="00AE7EE9" w:rsidP="00686376">
      <w:pPr>
        <w:tabs>
          <w:tab w:val="left" w:pos="2375"/>
        </w:tabs>
        <w:jc w:val="both"/>
        <w:rPr>
          <w:rFonts w:ascii="Arial" w:hAnsi="Arial" w:cs="Arial"/>
          <w:iCs/>
          <w:sz w:val="20"/>
          <w:szCs w:val="20"/>
        </w:rPr>
      </w:pPr>
      <w:r w:rsidRPr="00F61169">
        <w:rPr>
          <w:rFonts w:ascii="Arial" w:hAnsi="Arial" w:cs="Arial"/>
          <w:iCs/>
          <w:sz w:val="20"/>
          <w:szCs w:val="20"/>
        </w:rPr>
        <w:t>Prática de tradução e interpretação em Libras. A mediação do conhecimento através do intérprete de língua de sinais</w:t>
      </w:r>
    </w:p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61169">
        <w:rPr>
          <w:rFonts w:ascii="Arial" w:hAnsi="Arial" w:cs="Arial"/>
          <w:b/>
          <w:bCs/>
          <w:sz w:val="20"/>
          <w:szCs w:val="20"/>
        </w:rPr>
        <w:t>Bibliografia Básica: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ALMEIDA, E. C. </w:t>
      </w:r>
      <w:r w:rsidRPr="00F61169">
        <w:rPr>
          <w:rFonts w:cs="Arial"/>
          <w:i/>
          <w:iCs/>
          <w:sz w:val="20"/>
          <w:szCs w:val="20"/>
          <w:lang w:val="pt-BR"/>
        </w:rPr>
        <w:t xml:space="preserve">Atividades ilustradas em sinais </w:t>
      </w:r>
      <w:proofErr w:type="gramStart"/>
      <w:r w:rsidRPr="00F61169">
        <w:rPr>
          <w:rFonts w:cs="Arial"/>
          <w:i/>
          <w:iCs/>
          <w:sz w:val="20"/>
          <w:szCs w:val="20"/>
          <w:lang w:val="pt-BR"/>
        </w:rPr>
        <w:t>da libras</w:t>
      </w:r>
      <w:proofErr w:type="gramEnd"/>
      <w:r w:rsidRPr="00F61169">
        <w:rPr>
          <w:rFonts w:cs="Arial"/>
          <w:i/>
          <w:iCs/>
          <w:sz w:val="20"/>
          <w:szCs w:val="20"/>
          <w:lang w:val="pt-BR"/>
        </w:rPr>
        <w:t>.</w:t>
      </w:r>
      <w:r w:rsidRPr="00F61169">
        <w:rPr>
          <w:rFonts w:cs="Arial"/>
          <w:iCs/>
          <w:sz w:val="20"/>
          <w:szCs w:val="20"/>
          <w:lang w:val="pt-BR"/>
        </w:rPr>
        <w:t xml:space="preserve"> Rio de Janeiro: </w:t>
      </w:r>
      <w:proofErr w:type="spellStart"/>
      <w:r w:rsidRPr="00F61169">
        <w:rPr>
          <w:rFonts w:cs="Arial"/>
          <w:iCs/>
          <w:sz w:val="20"/>
          <w:szCs w:val="20"/>
          <w:lang w:val="pt-BR"/>
        </w:rPr>
        <w:t>Revinter</w:t>
      </w:r>
      <w:proofErr w:type="spellEnd"/>
      <w:r w:rsidRPr="00F61169">
        <w:rPr>
          <w:rFonts w:cs="Arial"/>
          <w:iCs/>
          <w:sz w:val="20"/>
          <w:szCs w:val="20"/>
          <w:lang w:val="pt-BR"/>
        </w:rPr>
        <w:t>, 2004.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BRASIL. Ministério da Educação. Secretaria de Educação Especial. </w:t>
      </w:r>
      <w:r w:rsidRPr="00F61169">
        <w:rPr>
          <w:rFonts w:cs="Arial"/>
          <w:i/>
          <w:iCs/>
          <w:sz w:val="20"/>
          <w:szCs w:val="20"/>
          <w:lang w:val="pt-BR"/>
        </w:rPr>
        <w:t>Decreto no 5.626, de 22 de dezembro de 2005.</w:t>
      </w:r>
      <w:r w:rsidRPr="00F61169">
        <w:rPr>
          <w:rFonts w:cs="Arial"/>
          <w:iCs/>
          <w:sz w:val="20"/>
          <w:szCs w:val="20"/>
          <w:lang w:val="pt-BR"/>
        </w:rPr>
        <w:t xml:space="preserve"> Regulamenta a Lei no 10.436, de 24 de abril de 2002. 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LACERDA, C. B. F. de. O intérprete de língua de sinais no contexto de uma sala de aula de alunos ouvintes: problematizando a questão. </w:t>
      </w:r>
      <w:r w:rsidRPr="00F61169">
        <w:rPr>
          <w:rFonts w:cs="Arial"/>
          <w:iCs/>
          <w:sz w:val="20"/>
          <w:szCs w:val="20"/>
          <w:lang w:val="fr-FR"/>
        </w:rPr>
        <w:t xml:space="preserve">In: LACERDA, C.B.F. de; GÓES, M. C. R. de (Org.). </w:t>
      </w:r>
      <w:r w:rsidRPr="00F61169">
        <w:rPr>
          <w:rFonts w:cs="Arial"/>
          <w:i/>
          <w:iCs/>
          <w:sz w:val="20"/>
          <w:szCs w:val="20"/>
          <w:lang w:val="pt-BR"/>
        </w:rPr>
        <w:t>Surdez</w:t>
      </w:r>
      <w:r w:rsidRPr="00F61169">
        <w:rPr>
          <w:rFonts w:cs="Arial"/>
          <w:iCs/>
          <w:sz w:val="20"/>
          <w:szCs w:val="20"/>
          <w:lang w:val="pt-BR"/>
        </w:rPr>
        <w:t xml:space="preserve">: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Processo Educativos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e Subjetividade. São Paulo: Editora </w:t>
      </w:r>
      <w:proofErr w:type="spellStart"/>
      <w:r w:rsidRPr="00F61169">
        <w:rPr>
          <w:rFonts w:cs="Arial"/>
          <w:iCs/>
          <w:sz w:val="20"/>
          <w:szCs w:val="20"/>
          <w:lang w:val="pt-BR"/>
        </w:rPr>
        <w:t>Lovise</w:t>
      </w:r>
      <w:proofErr w:type="spellEnd"/>
      <w:r w:rsidRPr="00F61169">
        <w:rPr>
          <w:rFonts w:cs="Arial"/>
          <w:iCs/>
          <w:sz w:val="20"/>
          <w:szCs w:val="20"/>
          <w:lang w:val="pt-BR"/>
        </w:rPr>
        <w:t xml:space="preserve">, 2000.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p.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51-84.</w:t>
      </w:r>
    </w:p>
    <w:p w:rsidR="00686376" w:rsidRPr="00F61169" w:rsidRDefault="00686376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b/>
          <w:sz w:val="20"/>
          <w:szCs w:val="20"/>
          <w:lang w:val="pt-BR"/>
        </w:rPr>
        <w:t>Bibliografia Complementar: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sz w:val="20"/>
          <w:szCs w:val="20"/>
          <w:lang w:val="pt-BR"/>
        </w:rPr>
      </w:pPr>
      <w:r w:rsidRPr="00F61169">
        <w:rPr>
          <w:rFonts w:cs="Arial"/>
          <w:sz w:val="20"/>
          <w:szCs w:val="20"/>
          <w:lang w:val="pt-BR"/>
        </w:rPr>
        <w:t xml:space="preserve">ARROJO, </w:t>
      </w:r>
      <w:proofErr w:type="gramStart"/>
      <w:r w:rsidRPr="00F61169">
        <w:rPr>
          <w:rFonts w:cs="Arial"/>
          <w:sz w:val="20"/>
          <w:szCs w:val="20"/>
          <w:lang w:val="pt-BR"/>
        </w:rPr>
        <w:t>R.</w:t>
      </w:r>
      <w:proofErr w:type="gramEnd"/>
      <w:r w:rsidRPr="00F61169">
        <w:rPr>
          <w:rFonts w:cs="Arial"/>
          <w:sz w:val="20"/>
          <w:szCs w:val="20"/>
          <w:lang w:val="pt-BR"/>
        </w:rPr>
        <w:t xml:space="preserve"> A que são fiéis tradutores e críticos e tradução; e Laplanche traduz o pai da Psicanálise. </w:t>
      </w:r>
      <w:r w:rsidRPr="00F61169">
        <w:rPr>
          <w:rFonts w:cs="Arial"/>
          <w:i/>
          <w:sz w:val="20"/>
          <w:szCs w:val="20"/>
          <w:lang w:val="pt-BR"/>
        </w:rPr>
        <w:t>In: Tradução, desconstrução e psicanálise</w:t>
      </w:r>
      <w:r w:rsidRPr="00F61169">
        <w:rPr>
          <w:rFonts w:cs="Arial"/>
          <w:sz w:val="20"/>
          <w:szCs w:val="20"/>
          <w:lang w:val="pt-BR"/>
        </w:rPr>
        <w:t xml:space="preserve">. Rio de Janeiro: Imago, 1993. 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b/>
          <w:iCs/>
          <w:sz w:val="20"/>
          <w:szCs w:val="20"/>
          <w:lang w:val="pt-BR"/>
        </w:rPr>
      </w:pPr>
      <w:r w:rsidRPr="00F61169">
        <w:rPr>
          <w:rFonts w:cs="Arial"/>
          <w:sz w:val="20"/>
          <w:szCs w:val="20"/>
          <w:lang w:val="pt-BR"/>
        </w:rPr>
        <w:t xml:space="preserve">AUBERT, F. H. </w:t>
      </w:r>
      <w:r w:rsidRPr="00F61169">
        <w:rPr>
          <w:rFonts w:cs="Arial"/>
          <w:i/>
          <w:sz w:val="20"/>
          <w:szCs w:val="20"/>
          <w:lang w:val="pt-BR"/>
        </w:rPr>
        <w:t>Fatores condicionantes do valor de mercado da tradução</w:t>
      </w:r>
      <w:r w:rsidRPr="00F61169">
        <w:rPr>
          <w:rFonts w:cs="Arial"/>
          <w:sz w:val="20"/>
          <w:szCs w:val="20"/>
          <w:lang w:val="pt-BR"/>
        </w:rPr>
        <w:t xml:space="preserve">. Trabalhos em </w:t>
      </w:r>
      <w:proofErr w:type="spellStart"/>
      <w:r w:rsidRPr="00F61169">
        <w:rPr>
          <w:rFonts w:cs="Arial"/>
          <w:sz w:val="20"/>
          <w:szCs w:val="20"/>
          <w:lang w:val="pt-BR"/>
        </w:rPr>
        <w:t>Lingüística</w:t>
      </w:r>
      <w:proofErr w:type="spellEnd"/>
      <w:r w:rsidRPr="00F61169">
        <w:rPr>
          <w:rFonts w:cs="Arial"/>
          <w:sz w:val="20"/>
          <w:szCs w:val="20"/>
          <w:lang w:val="pt-BR"/>
        </w:rPr>
        <w:t xml:space="preserve"> Aplicada (11)</w:t>
      </w:r>
      <w:proofErr w:type="gramStart"/>
      <w:r w:rsidRPr="00F61169">
        <w:rPr>
          <w:rFonts w:cs="Arial"/>
          <w:sz w:val="20"/>
          <w:szCs w:val="20"/>
          <w:lang w:val="pt-BR"/>
        </w:rPr>
        <w:t>1</w:t>
      </w:r>
      <w:proofErr w:type="gramEnd"/>
      <w:r w:rsidRPr="00F61169">
        <w:rPr>
          <w:rFonts w:cs="Arial"/>
          <w:sz w:val="20"/>
          <w:szCs w:val="20"/>
          <w:lang w:val="pt-BR"/>
        </w:rPr>
        <w:t xml:space="preserve">: 33-42, </w:t>
      </w:r>
      <w:proofErr w:type="spellStart"/>
      <w:r w:rsidRPr="00F61169">
        <w:rPr>
          <w:rFonts w:cs="Arial"/>
          <w:sz w:val="20"/>
          <w:szCs w:val="20"/>
          <w:lang w:val="pt-BR"/>
        </w:rPr>
        <w:t>jan-jun</w:t>
      </w:r>
      <w:proofErr w:type="spellEnd"/>
      <w:r w:rsidRPr="00F61169">
        <w:rPr>
          <w:rFonts w:cs="Arial"/>
          <w:sz w:val="20"/>
          <w:szCs w:val="20"/>
          <w:lang w:val="pt-BR"/>
        </w:rPr>
        <w:t>, 1988.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LACERDA, C.B.F. de; GÓES, M. C.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R.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de (Org.). O intérprete educacional de língua de sinais no ensino fundamental: refletindo sobre limites e possibilidades In: LODI, A. C. E.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et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al. </w:t>
      </w:r>
      <w:r w:rsidRPr="00F61169">
        <w:rPr>
          <w:rFonts w:cs="Arial"/>
          <w:i/>
          <w:iCs/>
          <w:sz w:val="20"/>
          <w:szCs w:val="20"/>
          <w:lang w:val="pt-BR"/>
        </w:rPr>
        <w:t>Letramento e Minorias</w:t>
      </w:r>
      <w:r w:rsidRPr="00F61169">
        <w:rPr>
          <w:rFonts w:cs="Arial"/>
          <w:iCs/>
          <w:sz w:val="20"/>
          <w:szCs w:val="20"/>
          <w:lang w:val="pt-BR"/>
        </w:rPr>
        <w:t xml:space="preserve">. Porto Alegre: Mediação, 2002.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p.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120-128.</w:t>
      </w:r>
    </w:p>
    <w:p w:rsidR="00AE7EE9" w:rsidRPr="00F61169" w:rsidRDefault="00AE7EE9" w:rsidP="00AE7EE9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MAGALHÃES JUNIOR, E. </w:t>
      </w:r>
      <w:r w:rsidRPr="00F61169">
        <w:rPr>
          <w:rFonts w:cs="Arial"/>
          <w:i/>
          <w:iCs/>
          <w:sz w:val="20"/>
          <w:szCs w:val="20"/>
          <w:lang w:val="pt-BR"/>
        </w:rPr>
        <w:t>Sua Majestade, o Intérprete</w:t>
      </w:r>
      <w:r w:rsidRPr="00F61169">
        <w:rPr>
          <w:rFonts w:cs="Arial"/>
          <w:iCs/>
          <w:sz w:val="20"/>
          <w:szCs w:val="20"/>
          <w:lang w:val="pt-BR"/>
        </w:rPr>
        <w:t xml:space="preserve">: O fascinante mundo da tradução simultânea. São </w:t>
      </w:r>
      <w:r w:rsidRPr="00F61169">
        <w:rPr>
          <w:rFonts w:cs="Arial"/>
          <w:iCs/>
          <w:sz w:val="20"/>
          <w:szCs w:val="20"/>
          <w:lang w:val="pt-BR"/>
        </w:rPr>
        <w:lastRenderedPageBreak/>
        <w:t>Paulo: Parábola Editorial: 2007.</w:t>
      </w:r>
    </w:p>
    <w:p w:rsidR="00686376" w:rsidRPr="00F61169" w:rsidRDefault="00AE7EE9" w:rsidP="00AE7EE9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NÓBREGA, T. M. </w:t>
      </w:r>
      <w:r w:rsidRPr="00F61169">
        <w:rPr>
          <w:rFonts w:ascii="Arial" w:hAnsi="Arial" w:cs="Arial"/>
          <w:i/>
          <w:sz w:val="20"/>
          <w:szCs w:val="20"/>
        </w:rPr>
        <w:t xml:space="preserve">A tradução </w:t>
      </w:r>
      <w:proofErr w:type="spellStart"/>
      <w:r w:rsidRPr="00F61169">
        <w:rPr>
          <w:rFonts w:ascii="Arial" w:hAnsi="Arial" w:cs="Arial"/>
          <w:i/>
          <w:sz w:val="20"/>
          <w:szCs w:val="20"/>
        </w:rPr>
        <w:t>contracultural</w:t>
      </w:r>
      <w:proofErr w:type="spellEnd"/>
      <w:r w:rsidRPr="00F61169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F61169">
        <w:rPr>
          <w:rFonts w:ascii="Arial" w:hAnsi="Arial" w:cs="Arial"/>
          <w:i/>
          <w:sz w:val="20"/>
          <w:szCs w:val="20"/>
        </w:rPr>
        <w:t>On</w:t>
      </w:r>
      <w:proofErr w:type="spellEnd"/>
      <w:r w:rsidRPr="00F611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61169">
        <w:rPr>
          <w:rFonts w:ascii="Arial" w:hAnsi="Arial" w:cs="Arial"/>
          <w:i/>
          <w:sz w:val="20"/>
          <w:szCs w:val="20"/>
        </w:rPr>
        <w:t>the</w:t>
      </w:r>
      <w:proofErr w:type="spellEnd"/>
      <w:r w:rsidRPr="00F611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F61169">
        <w:rPr>
          <w:rFonts w:ascii="Arial" w:hAnsi="Arial" w:cs="Arial"/>
          <w:i/>
          <w:sz w:val="20"/>
          <w:szCs w:val="20"/>
        </w:rPr>
        <w:t>road</w:t>
      </w:r>
      <w:proofErr w:type="spellEnd"/>
      <w:proofErr w:type="gramEnd"/>
      <w:r w:rsidRPr="00F61169">
        <w:rPr>
          <w:rFonts w:ascii="Arial" w:hAnsi="Arial" w:cs="Arial"/>
          <w:sz w:val="20"/>
          <w:szCs w:val="20"/>
        </w:rPr>
        <w:t xml:space="preserve">: contra a diferença. Trabalhos em </w:t>
      </w:r>
      <w:proofErr w:type="spellStart"/>
      <w:r w:rsidRPr="00F61169">
        <w:rPr>
          <w:rFonts w:ascii="Arial" w:hAnsi="Arial" w:cs="Arial"/>
          <w:sz w:val="20"/>
          <w:szCs w:val="20"/>
        </w:rPr>
        <w:t>Lingüística</w:t>
      </w:r>
      <w:proofErr w:type="spellEnd"/>
      <w:r w:rsidRPr="00F61169">
        <w:rPr>
          <w:rFonts w:ascii="Arial" w:hAnsi="Arial" w:cs="Arial"/>
          <w:sz w:val="20"/>
          <w:szCs w:val="20"/>
        </w:rPr>
        <w:t xml:space="preserve"> Aplicada, Campinas, no. 19, p. 83.89, jan./jun. 1992.</w:t>
      </w:r>
    </w:p>
    <w:p w:rsidR="00AE7EE9" w:rsidRPr="00D06F83" w:rsidRDefault="00AE7EE9" w:rsidP="00AE7EE9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5B66C6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LETRAS LIBRAS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>TIPO DE CURSO: 2ª Licenciatura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IV</w:t>
            </w:r>
          </w:p>
        </w:tc>
      </w:tr>
      <w:tr w:rsidR="00D06F83" w:rsidRPr="00D06F83" w:rsidTr="005B66C6">
        <w:tc>
          <w:tcPr>
            <w:tcW w:w="5529" w:type="dxa"/>
            <w:shd w:val="clear" w:color="auto" w:fill="FFCC00"/>
            <w:vAlign w:val="center"/>
          </w:tcPr>
          <w:p w:rsidR="00686376" w:rsidRPr="00D06F83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011F8" w:rsidRPr="00D06F83">
              <w:rPr>
                <w:b/>
                <w:sz w:val="20"/>
                <w:szCs w:val="20"/>
              </w:rPr>
              <w:t>Literatura Surda</w:t>
            </w:r>
            <w:r w:rsidR="00AA4772" w:rsidRPr="00D06F83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86376" w:rsidRPr="00D06F83" w:rsidRDefault="00686376" w:rsidP="000011F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371A8" w:rsidRPr="00D06F83">
              <w:rPr>
                <w:b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86376" w:rsidRPr="00D06F83" w:rsidRDefault="00686376" w:rsidP="000011F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b/>
                <w:sz w:val="20"/>
                <w:szCs w:val="20"/>
              </w:rPr>
              <w:t xml:space="preserve">CRÉDITOS: </w:t>
            </w:r>
            <w:r w:rsidR="000011F8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3.1.0</w:t>
            </w:r>
          </w:p>
        </w:tc>
      </w:tr>
    </w:tbl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sz w:val="20"/>
          <w:szCs w:val="20"/>
        </w:rPr>
      </w:pPr>
      <w:r w:rsidRPr="00F61169">
        <w:rPr>
          <w:rFonts w:ascii="Arial" w:hAnsi="Arial" w:cs="Arial"/>
          <w:b/>
          <w:sz w:val="20"/>
          <w:szCs w:val="20"/>
        </w:rPr>
        <w:t>Ementa:</w:t>
      </w:r>
    </w:p>
    <w:p w:rsidR="00AA4772" w:rsidRPr="00F61169" w:rsidRDefault="00AA4772" w:rsidP="00AA4772">
      <w:pPr>
        <w:pStyle w:val="Corpodetexto"/>
        <w:ind w:left="-37"/>
        <w:jc w:val="both"/>
        <w:rPr>
          <w:rFonts w:cs="Arial"/>
          <w:sz w:val="20"/>
          <w:szCs w:val="20"/>
          <w:lang w:val="pt-BR"/>
        </w:rPr>
      </w:pPr>
      <w:r w:rsidRPr="00F61169">
        <w:rPr>
          <w:rFonts w:cs="Arial"/>
          <w:sz w:val="20"/>
          <w:szCs w:val="20"/>
          <w:lang w:val="pt-BR"/>
        </w:rPr>
        <w:t>Diferentes tipos de produção literária em sinais: estórias visualiza</w:t>
      </w:r>
      <w:r w:rsidRPr="00F61169">
        <w:rPr>
          <w:rFonts w:cs="Arial"/>
          <w:sz w:val="20"/>
          <w:szCs w:val="20"/>
          <w:lang w:val="pt-BR"/>
        </w:rPr>
        <w:softHyphen/>
        <w:t>das, o conto, as piadas, as poesias. As diferentes etapas utilizadas pelo contador de estórias para crianças surdas. Exploração visual e espacial das diferentes narrativas. As narrativas surdas: redescober</w:t>
      </w:r>
      <w:r w:rsidRPr="00F61169">
        <w:rPr>
          <w:rFonts w:cs="Arial"/>
          <w:sz w:val="20"/>
          <w:szCs w:val="20"/>
          <w:lang w:val="pt-BR"/>
        </w:rPr>
        <w:softHyphen/>
        <w:t>ta da criação literária surda.</w:t>
      </w:r>
    </w:p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61169">
        <w:rPr>
          <w:rFonts w:ascii="Arial" w:hAnsi="Arial" w:cs="Arial"/>
          <w:b/>
          <w:bCs/>
          <w:sz w:val="20"/>
          <w:szCs w:val="20"/>
        </w:rPr>
        <w:t>Bibliografia Básica:</w:t>
      </w:r>
    </w:p>
    <w:p w:rsidR="00AA4772" w:rsidRPr="00F61169" w:rsidRDefault="00AA4772" w:rsidP="00AA4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ARNHEIM, </w:t>
      </w:r>
      <w:proofErr w:type="gramStart"/>
      <w:r w:rsidRPr="00F61169">
        <w:rPr>
          <w:rFonts w:ascii="Arial" w:hAnsi="Arial" w:cs="Arial"/>
          <w:sz w:val="20"/>
          <w:szCs w:val="20"/>
        </w:rPr>
        <w:t>R.</w:t>
      </w:r>
      <w:proofErr w:type="gramEnd"/>
      <w:r w:rsidRPr="00F61169">
        <w:rPr>
          <w:rFonts w:ascii="Arial" w:hAnsi="Arial" w:cs="Arial"/>
          <w:sz w:val="20"/>
          <w:szCs w:val="20"/>
        </w:rPr>
        <w:t xml:space="preserve"> </w:t>
      </w:r>
      <w:r w:rsidRPr="00F61169">
        <w:rPr>
          <w:rFonts w:ascii="Arial" w:hAnsi="Arial" w:cs="Arial"/>
          <w:i/>
          <w:sz w:val="20"/>
          <w:szCs w:val="20"/>
        </w:rPr>
        <w:t>Arte e percepção visual.</w:t>
      </w:r>
      <w:r w:rsidRPr="00F61169">
        <w:rPr>
          <w:rFonts w:ascii="Arial" w:hAnsi="Arial" w:cs="Arial"/>
          <w:sz w:val="20"/>
          <w:szCs w:val="20"/>
        </w:rPr>
        <w:t xml:space="preserve"> São Paulo: </w:t>
      </w:r>
      <w:proofErr w:type="gramStart"/>
      <w:r w:rsidRPr="00F61169">
        <w:rPr>
          <w:rFonts w:ascii="Arial" w:hAnsi="Arial" w:cs="Arial"/>
          <w:sz w:val="20"/>
          <w:szCs w:val="20"/>
        </w:rPr>
        <w:t>Pioneira/EDUSP, 1980</w:t>
      </w:r>
      <w:proofErr w:type="gramEnd"/>
      <w:r w:rsidRPr="00F61169">
        <w:rPr>
          <w:rFonts w:ascii="Arial" w:hAnsi="Arial" w:cs="Arial"/>
          <w:sz w:val="20"/>
          <w:szCs w:val="20"/>
        </w:rPr>
        <w:t>.</w:t>
      </w:r>
      <w:r w:rsidRPr="00F61169">
        <w:rPr>
          <w:rFonts w:ascii="Arial" w:hAnsi="Arial" w:cs="Arial"/>
          <w:sz w:val="20"/>
          <w:szCs w:val="20"/>
        </w:rPr>
        <w:br/>
        <w:t xml:space="preserve">BARBOSA, Ana Mae (org.) </w:t>
      </w:r>
      <w:r w:rsidRPr="00F61169">
        <w:rPr>
          <w:rFonts w:ascii="Arial" w:hAnsi="Arial" w:cs="Arial"/>
          <w:i/>
          <w:sz w:val="20"/>
          <w:szCs w:val="20"/>
        </w:rPr>
        <w:t>Arte/Educação Contemporânea</w:t>
      </w:r>
      <w:r w:rsidRPr="00F61169">
        <w:rPr>
          <w:rFonts w:ascii="Arial" w:hAnsi="Arial" w:cs="Arial"/>
          <w:sz w:val="20"/>
          <w:szCs w:val="20"/>
        </w:rPr>
        <w:t>: consonâncias internacionais. São Paulo: Cortez, 2005.</w:t>
      </w:r>
    </w:p>
    <w:p w:rsidR="00AA4772" w:rsidRPr="00F61169" w:rsidRDefault="00AA4772" w:rsidP="00AA4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BARROS, Diana Luz Pessoa de. </w:t>
      </w:r>
      <w:r w:rsidRPr="00F61169">
        <w:rPr>
          <w:rFonts w:ascii="Arial" w:hAnsi="Arial" w:cs="Arial"/>
          <w:i/>
          <w:sz w:val="20"/>
          <w:szCs w:val="20"/>
        </w:rPr>
        <w:t>Teoria semiótica do texto</w:t>
      </w:r>
      <w:r w:rsidRPr="00F61169">
        <w:rPr>
          <w:rFonts w:ascii="Arial" w:hAnsi="Arial" w:cs="Arial"/>
          <w:sz w:val="20"/>
          <w:szCs w:val="20"/>
        </w:rPr>
        <w:t>. São Paulo: Ática, 2000.</w:t>
      </w:r>
    </w:p>
    <w:p w:rsidR="00AA4772" w:rsidRPr="00F61169" w:rsidRDefault="00AA4772" w:rsidP="00AA4772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HERNÁNDEZ, Fernando. </w:t>
      </w:r>
      <w:r w:rsidRPr="00F61169">
        <w:rPr>
          <w:rFonts w:ascii="Arial" w:hAnsi="Arial" w:cs="Arial"/>
          <w:i/>
          <w:sz w:val="20"/>
          <w:szCs w:val="20"/>
        </w:rPr>
        <w:t>Cultura Visual, Mudança Educativa e Projeto de Trabalho</w:t>
      </w:r>
      <w:r w:rsidRPr="00F61169">
        <w:rPr>
          <w:rFonts w:ascii="Arial" w:hAnsi="Arial" w:cs="Arial"/>
          <w:sz w:val="20"/>
          <w:szCs w:val="20"/>
        </w:rPr>
        <w:t xml:space="preserve">. Porto Alegre: </w:t>
      </w:r>
      <w:proofErr w:type="spellStart"/>
      <w:proofErr w:type="gramStart"/>
      <w:r w:rsidRPr="00F61169">
        <w:rPr>
          <w:rFonts w:ascii="Arial" w:hAnsi="Arial" w:cs="Arial"/>
          <w:sz w:val="20"/>
          <w:szCs w:val="20"/>
        </w:rPr>
        <w:t>ArtMed</w:t>
      </w:r>
      <w:proofErr w:type="spellEnd"/>
      <w:proofErr w:type="gramEnd"/>
      <w:r w:rsidRPr="00F61169">
        <w:rPr>
          <w:rFonts w:ascii="Arial" w:hAnsi="Arial" w:cs="Arial"/>
          <w:sz w:val="20"/>
          <w:szCs w:val="20"/>
        </w:rPr>
        <w:t>, 2000.</w:t>
      </w:r>
    </w:p>
    <w:p w:rsidR="00686376" w:rsidRPr="00F61169" w:rsidRDefault="00686376" w:rsidP="00686376">
      <w:pPr>
        <w:jc w:val="both"/>
        <w:rPr>
          <w:rFonts w:ascii="Arial" w:hAnsi="Arial" w:cs="Arial"/>
          <w:b/>
          <w:sz w:val="20"/>
          <w:szCs w:val="20"/>
        </w:rPr>
      </w:pPr>
      <w:r w:rsidRPr="00F61169">
        <w:rPr>
          <w:rFonts w:ascii="Arial" w:hAnsi="Arial" w:cs="Arial"/>
          <w:b/>
          <w:sz w:val="20"/>
          <w:szCs w:val="20"/>
        </w:rPr>
        <w:t>Bibliografia Complementar:</w:t>
      </w:r>
    </w:p>
    <w:p w:rsidR="00B60868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HESSEL, Carolina, ROSA, Fabiano, KARNOPP, L. B. </w:t>
      </w:r>
      <w:r w:rsidRPr="00F61169">
        <w:rPr>
          <w:rFonts w:ascii="Arial" w:hAnsi="Arial" w:cs="Arial"/>
          <w:i/>
          <w:sz w:val="20"/>
          <w:szCs w:val="20"/>
        </w:rPr>
        <w:t>Cinderela Surda</w:t>
      </w:r>
      <w:r w:rsidRPr="00F61169">
        <w:rPr>
          <w:rFonts w:ascii="Arial" w:hAnsi="Arial" w:cs="Arial"/>
          <w:sz w:val="20"/>
          <w:szCs w:val="20"/>
        </w:rPr>
        <w:t xml:space="preserve">. Canoas: ULBRA, 2003. </w:t>
      </w:r>
    </w:p>
    <w:p w:rsidR="00B60868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LOWENFELD, V. &amp; BRITTAIN, W.L. </w:t>
      </w:r>
      <w:r w:rsidRPr="00F61169">
        <w:rPr>
          <w:rFonts w:ascii="Arial" w:hAnsi="Arial" w:cs="Arial"/>
          <w:i/>
          <w:sz w:val="20"/>
          <w:szCs w:val="20"/>
        </w:rPr>
        <w:t>Desenvolvimento da capacidade criadora</w:t>
      </w:r>
      <w:r w:rsidRPr="00F61169">
        <w:rPr>
          <w:rFonts w:ascii="Arial" w:hAnsi="Arial" w:cs="Arial"/>
          <w:sz w:val="20"/>
          <w:szCs w:val="20"/>
        </w:rPr>
        <w:t xml:space="preserve">. São Paulo: Mestre </w:t>
      </w:r>
      <w:proofErr w:type="spellStart"/>
      <w:r w:rsidRPr="00F61169">
        <w:rPr>
          <w:rFonts w:ascii="Arial" w:hAnsi="Arial" w:cs="Arial"/>
          <w:sz w:val="20"/>
          <w:szCs w:val="20"/>
        </w:rPr>
        <w:t>Jou</w:t>
      </w:r>
      <w:proofErr w:type="spellEnd"/>
      <w:r w:rsidRPr="00F61169">
        <w:rPr>
          <w:rFonts w:ascii="Arial" w:hAnsi="Arial" w:cs="Arial"/>
          <w:sz w:val="20"/>
          <w:szCs w:val="20"/>
        </w:rPr>
        <w:t>, 1977.</w:t>
      </w:r>
    </w:p>
    <w:p w:rsidR="00B60868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MASON, Rachel. </w:t>
      </w:r>
      <w:r w:rsidRPr="00F61169">
        <w:rPr>
          <w:rFonts w:ascii="Arial" w:hAnsi="Arial" w:cs="Arial"/>
          <w:i/>
          <w:sz w:val="20"/>
          <w:szCs w:val="20"/>
        </w:rPr>
        <w:t>Por uma arte-educação multicultural</w:t>
      </w:r>
      <w:r w:rsidRPr="00F61169">
        <w:rPr>
          <w:rFonts w:ascii="Arial" w:hAnsi="Arial" w:cs="Arial"/>
          <w:sz w:val="20"/>
          <w:szCs w:val="20"/>
        </w:rPr>
        <w:t>. Campinas: Mercado das Letras, 2001.</w:t>
      </w:r>
      <w:r w:rsidRPr="00F61169">
        <w:rPr>
          <w:rFonts w:ascii="Arial" w:hAnsi="Arial" w:cs="Arial"/>
          <w:sz w:val="20"/>
          <w:szCs w:val="20"/>
        </w:rPr>
        <w:br/>
        <w:t xml:space="preserve">PANOZZO, Neiva </w:t>
      </w:r>
      <w:proofErr w:type="spellStart"/>
      <w:r w:rsidRPr="00F61169">
        <w:rPr>
          <w:rFonts w:ascii="Arial" w:hAnsi="Arial" w:cs="Arial"/>
          <w:sz w:val="20"/>
          <w:szCs w:val="20"/>
        </w:rPr>
        <w:t>Petry</w:t>
      </w:r>
      <w:proofErr w:type="spellEnd"/>
      <w:r w:rsidRPr="00F61169">
        <w:rPr>
          <w:rFonts w:ascii="Arial" w:hAnsi="Arial" w:cs="Arial"/>
          <w:sz w:val="20"/>
          <w:szCs w:val="20"/>
        </w:rPr>
        <w:t xml:space="preserve">. </w:t>
      </w:r>
      <w:r w:rsidRPr="00F61169">
        <w:rPr>
          <w:rFonts w:ascii="Arial" w:hAnsi="Arial" w:cs="Arial"/>
          <w:i/>
          <w:sz w:val="20"/>
          <w:szCs w:val="20"/>
        </w:rPr>
        <w:t>Percursos estéticos na literatura infantil: contribuições para a leitura da imagem na escola</w:t>
      </w:r>
      <w:r w:rsidRPr="00F61169">
        <w:rPr>
          <w:rFonts w:ascii="Arial" w:hAnsi="Arial" w:cs="Arial"/>
          <w:sz w:val="20"/>
          <w:szCs w:val="20"/>
        </w:rPr>
        <w:t>. Porto Alegre: FACED/UFRGS, 2001. (dissertação de mestrado</w:t>
      </w:r>
      <w:proofErr w:type="gramStart"/>
      <w:r w:rsidRPr="00F61169">
        <w:rPr>
          <w:rFonts w:ascii="Arial" w:hAnsi="Arial" w:cs="Arial"/>
          <w:sz w:val="20"/>
          <w:szCs w:val="20"/>
        </w:rPr>
        <w:t>)</w:t>
      </w:r>
      <w:proofErr w:type="gramEnd"/>
      <w:r w:rsidRPr="00F61169">
        <w:rPr>
          <w:rFonts w:ascii="Arial" w:hAnsi="Arial" w:cs="Arial"/>
          <w:sz w:val="20"/>
          <w:szCs w:val="20"/>
        </w:rPr>
        <w:br/>
        <w:t xml:space="preserve">PERISSÉ, Gabriel.  </w:t>
      </w:r>
      <w:r w:rsidRPr="00F61169">
        <w:rPr>
          <w:rFonts w:ascii="Arial" w:hAnsi="Arial" w:cs="Arial"/>
          <w:i/>
          <w:sz w:val="20"/>
          <w:szCs w:val="20"/>
        </w:rPr>
        <w:t>Literatura &amp; Educação</w:t>
      </w:r>
      <w:r w:rsidRPr="00F61169">
        <w:rPr>
          <w:rFonts w:ascii="Arial" w:hAnsi="Arial" w:cs="Arial"/>
          <w:sz w:val="20"/>
          <w:szCs w:val="20"/>
        </w:rPr>
        <w:t>.  Belo Horizonte: Autêntica, 2006.</w:t>
      </w:r>
    </w:p>
    <w:p w:rsidR="00B60868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ROSA, Fabiano; KARNOPP, </w:t>
      </w:r>
      <w:proofErr w:type="spellStart"/>
      <w:r w:rsidRPr="00F61169">
        <w:rPr>
          <w:rFonts w:ascii="Arial" w:hAnsi="Arial" w:cs="Arial"/>
          <w:sz w:val="20"/>
          <w:szCs w:val="20"/>
        </w:rPr>
        <w:t>Lodenir</w:t>
      </w:r>
      <w:proofErr w:type="spellEnd"/>
      <w:r w:rsidRPr="00F61169">
        <w:rPr>
          <w:rFonts w:ascii="Arial" w:hAnsi="Arial" w:cs="Arial"/>
          <w:sz w:val="20"/>
          <w:szCs w:val="20"/>
        </w:rPr>
        <w:t xml:space="preserve">. </w:t>
      </w:r>
      <w:r w:rsidRPr="00F61169">
        <w:rPr>
          <w:rFonts w:ascii="Arial" w:hAnsi="Arial" w:cs="Arial"/>
          <w:i/>
          <w:iCs/>
          <w:sz w:val="20"/>
          <w:szCs w:val="20"/>
        </w:rPr>
        <w:t>Patinho Surdo</w:t>
      </w:r>
      <w:r w:rsidRPr="00F61169">
        <w:rPr>
          <w:rFonts w:ascii="Arial" w:hAnsi="Arial" w:cs="Arial"/>
          <w:sz w:val="20"/>
          <w:szCs w:val="20"/>
        </w:rPr>
        <w:t>. Ilustrações de Maristela Alano.  Canoas: ULBRA, 2005.</w:t>
      </w:r>
    </w:p>
    <w:p w:rsidR="00686376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  <w:r w:rsidRPr="00F61169">
        <w:rPr>
          <w:rFonts w:ascii="Arial" w:hAnsi="Arial" w:cs="Arial"/>
          <w:sz w:val="20"/>
          <w:szCs w:val="20"/>
        </w:rPr>
        <w:t xml:space="preserve">SILVEIRA, Carolina </w:t>
      </w:r>
      <w:proofErr w:type="spellStart"/>
      <w:r w:rsidRPr="00F61169">
        <w:rPr>
          <w:rFonts w:ascii="Arial" w:hAnsi="Arial" w:cs="Arial"/>
          <w:sz w:val="20"/>
          <w:szCs w:val="20"/>
        </w:rPr>
        <w:t>Hessel</w:t>
      </w:r>
      <w:proofErr w:type="spellEnd"/>
      <w:r w:rsidRPr="00F61169">
        <w:rPr>
          <w:rFonts w:ascii="Arial" w:hAnsi="Arial" w:cs="Arial"/>
          <w:sz w:val="20"/>
          <w:szCs w:val="20"/>
        </w:rPr>
        <w:t xml:space="preserve">, ROSA, Fabiano, KARNOPP, L. B. </w:t>
      </w:r>
      <w:r w:rsidRPr="00F61169">
        <w:rPr>
          <w:rFonts w:ascii="Arial" w:hAnsi="Arial" w:cs="Arial"/>
          <w:i/>
          <w:sz w:val="20"/>
          <w:szCs w:val="20"/>
        </w:rPr>
        <w:t>Rapunzel Surda</w:t>
      </w:r>
      <w:r w:rsidRPr="00F61169">
        <w:rPr>
          <w:rFonts w:ascii="Arial" w:hAnsi="Arial" w:cs="Arial"/>
          <w:sz w:val="20"/>
          <w:szCs w:val="20"/>
        </w:rPr>
        <w:t>. Canoas: ULBRA, 2003 p.36.</w:t>
      </w:r>
    </w:p>
    <w:p w:rsidR="00B60868" w:rsidRPr="00F61169" w:rsidRDefault="00B60868" w:rsidP="00B6086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5B66C6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LETRAS LIBRAS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>TIPO DE CURSO: 2ª Licenciatura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IV</w:t>
            </w:r>
          </w:p>
        </w:tc>
      </w:tr>
      <w:tr w:rsidR="00D06F83" w:rsidRPr="00D06F83" w:rsidTr="005B66C6">
        <w:tc>
          <w:tcPr>
            <w:tcW w:w="5529" w:type="dxa"/>
            <w:shd w:val="clear" w:color="auto" w:fill="FFCC00"/>
            <w:vAlign w:val="center"/>
          </w:tcPr>
          <w:p w:rsidR="00686376" w:rsidRPr="00D06F83" w:rsidRDefault="00686376" w:rsidP="000F03F3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F03F3" w:rsidRPr="00D06F83">
              <w:rPr>
                <w:b/>
                <w:sz w:val="20"/>
                <w:szCs w:val="20"/>
              </w:rPr>
              <w:t>Trabalho de Conclusão de Curso – TCC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86376" w:rsidRPr="00D06F83" w:rsidRDefault="00686376" w:rsidP="000F03F3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371A8" w:rsidRPr="00D06F83">
              <w:rPr>
                <w:b/>
                <w:sz w:val="20"/>
                <w:szCs w:val="20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86376" w:rsidRPr="00D06F83" w:rsidRDefault="00686376" w:rsidP="000F03F3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b/>
                <w:sz w:val="20"/>
                <w:szCs w:val="20"/>
              </w:rPr>
              <w:t xml:space="preserve">CRÉDITOS: </w:t>
            </w:r>
            <w:r w:rsidR="000F03F3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1.1.0</w:t>
            </w:r>
          </w:p>
        </w:tc>
      </w:tr>
    </w:tbl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sz w:val="20"/>
          <w:szCs w:val="20"/>
        </w:rPr>
      </w:pPr>
      <w:r w:rsidRPr="00F61169">
        <w:rPr>
          <w:rFonts w:ascii="Arial" w:hAnsi="Arial" w:cs="Arial"/>
          <w:b/>
          <w:sz w:val="20"/>
          <w:szCs w:val="20"/>
        </w:rPr>
        <w:t>Ementa:</w:t>
      </w:r>
    </w:p>
    <w:p w:rsidR="00703FD1" w:rsidRPr="00F61169" w:rsidRDefault="00703FD1" w:rsidP="00703FD1">
      <w:pPr>
        <w:jc w:val="both"/>
        <w:rPr>
          <w:rFonts w:ascii="Arial" w:hAnsi="Arial" w:cs="Arial"/>
          <w:iCs/>
          <w:sz w:val="20"/>
          <w:szCs w:val="20"/>
        </w:rPr>
      </w:pPr>
      <w:r w:rsidRPr="00F61169">
        <w:rPr>
          <w:rFonts w:ascii="Arial" w:hAnsi="Arial" w:cs="Arial"/>
          <w:iCs/>
          <w:sz w:val="20"/>
          <w:szCs w:val="20"/>
        </w:rPr>
        <w:t>Elaboração do projeto de pesquisa. Definição do tema, com base em revisão bibliográfica e levantamento de investigações já realizadas. Definição do problema e objetivos. Definição dos instrumentos, procedimentos de pesquisa, cronograma. Estudo de normatização, de acordo com o Regulamento da UFPI.</w:t>
      </w:r>
    </w:p>
    <w:p w:rsidR="00686376" w:rsidRPr="00F61169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61169">
        <w:rPr>
          <w:rFonts w:ascii="Arial" w:hAnsi="Arial" w:cs="Arial"/>
          <w:b/>
          <w:bCs/>
          <w:sz w:val="20"/>
          <w:szCs w:val="20"/>
        </w:rPr>
        <w:t>Bibliografia Básica: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>ASSOCIAÇÃO BRASILEIRA DE NORMAS TÉCNICAS - Normas ABNT sobre documentação. Rio de Janeiro, 2003.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CERVO, A. L.; BERVIAN, P. A. </w:t>
      </w:r>
      <w:r w:rsidRPr="00F61169">
        <w:rPr>
          <w:rFonts w:cs="Arial"/>
          <w:bCs/>
          <w:i/>
          <w:iCs/>
          <w:sz w:val="20"/>
          <w:szCs w:val="20"/>
          <w:lang w:val="pt-BR"/>
        </w:rPr>
        <w:t>Metodologia científica</w:t>
      </w:r>
      <w:r w:rsidRPr="00F61169">
        <w:rPr>
          <w:rFonts w:cs="Arial"/>
          <w:i/>
          <w:iCs/>
          <w:sz w:val="20"/>
          <w:szCs w:val="20"/>
          <w:lang w:val="pt-BR"/>
        </w:rPr>
        <w:t xml:space="preserve">. </w:t>
      </w:r>
      <w:r w:rsidRPr="00F61169">
        <w:rPr>
          <w:rFonts w:cs="Arial"/>
          <w:iCs/>
          <w:sz w:val="20"/>
          <w:szCs w:val="20"/>
          <w:lang w:val="pt-BR"/>
        </w:rPr>
        <w:t xml:space="preserve">3.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ed.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 xml:space="preserve"> São Paulo: Mc </w:t>
      </w:r>
      <w:proofErr w:type="spellStart"/>
      <w:r w:rsidRPr="00F61169">
        <w:rPr>
          <w:rFonts w:cs="Arial"/>
          <w:iCs/>
          <w:sz w:val="20"/>
          <w:szCs w:val="20"/>
          <w:lang w:val="pt-BR"/>
        </w:rPr>
        <w:t>Graw</w:t>
      </w:r>
      <w:proofErr w:type="spellEnd"/>
      <w:r w:rsidRPr="00F61169">
        <w:rPr>
          <w:rFonts w:cs="Arial"/>
          <w:iCs/>
          <w:sz w:val="20"/>
          <w:szCs w:val="20"/>
          <w:lang w:val="pt-BR"/>
        </w:rPr>
        <w:t xml:space="preserve"> Hill, 1980.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>GALLIANO, A. G.</w:t>
      </w:r>
      <w:r w:rsidRPr="00F61169">
        <w:rPr>
          <w:rFonts w:cs="Arial"/>
          <w:i/>
          <w:iCs/>
          <w:sz w:val="20"/>
          <w:szCs w:val="20"/>
          <w:lang w:val="pt-BR"/>
        </w:rPr>
        <w:t xml:space="preserve"> </w:t>
      </w:r>
      <w:r w:rsidRPr="00F61169">
        <w:rPr>
          <w:rFonts w:cs="Arial"/>
          <w:bCs/>
          <w:i/>
          <w:iCs/>
          <w:sz w:val="20"/>
          <w:szCs w:val="20"/>
          <w:lang w:val="pt-BR"/>
        </w:rPr>
        <w:t>O método científico</w:t>
      </w:r>
      <w:r w:rsidRPr="00F61169">
        <w:rPr>
          <w:rFonts w:cs="Arial"/>
          <w:bCs/>
          <w:iCs/>
          <w:sz w:val="20"/>
          <w:szCs w:val="20"/>
          <w:lang w:val="pt-BR"/>
        </w:rPr>
        <w:t xml:space="preserve"> - Teoria e prática</w:t>
      </w:r>
      <w:r w:rsidRPr="00F61169">
        <w:rPr>
          <w:rFonts w:cs="Arial"/>
          <w:iCs/>
          <w:sz w:val="20"/>
          <w:szCs w:val="20"/>
          <w:lang w:val="pt-BR"/>
        </w:rPr>
        <w:t xml:space="preserve">. São Paulo: </w:t>
      </w:r>
      <w:proofErr w:type="spellStart"/>
      <w:r w:rsidRPr="00F61169">
        <w:rPr>
          <w:rFonts w:cs="Arial"/>
          <w:iCs/>
          <w:sz w:val="20"/>
          <w:szCs w:val="20"/>
          <w:lang w:val="pt-BR"/>
        </w:rPr>
        <w:t>Harbra</w:t>
      </w:r>
      <w:proofErr w:type="spellEnd"/>
      <w:r w:rsidRPr="00F61169">
        <w:rPr>
          <w:rFonts w:cs="Arial"/>
          <w:iCs/>
          <w:sz w:val="20"/>
          <w:szCs w:val="20"/>
          <w:lang w:val="pt-BR"/>
        </w:rPr>
        <w:t>, 1986.</w:t>
      </w:r>
    </w:p>
    <w:p w:rsidR="00703FD1" w:rsidRPr="00F61169" w:rsidRDefault="00703FD1" w:rsidP="00703FD1">
      <w:pPr>
        <w:jc w:val="both"/>
        <w:rPr>
          <w:rFonts w:ascii="Arial" w:hAnsi="Arial" w:cs="Arial"/>
          <w:iCs/>
          <w:sz w:val="20"/>
          <w:szCs w:val="20"/>
        </w:rPr>
      </w:pPr>
      <w:r w:rsidRPr="00F61169">
        <w:rPr>
          <w:rFonts w:ascii="Arial" w:hAnsi="Arial" w:cs="Arial"/>
          <w:iCs/>
          <w:sz w:val="20"/>
          <w:szCs w:val="20"/>
        </w:rPr>
        <w:t xml:space="preserve">GIL, A. C. </w:t>
      </w:r>
      <w:r w:rsidRPr="00F61169">
        <w:rPr>
          <w:rFonts w:ascii="Arial" w:hAnsi="Arial" w:cs="Arial"/>
          <w:bCs/>
          <w:i/>
          <w:iCs/>
          <w:sz w:val="20"/>
          <w:szCs w:val="20"/>
        </w:rPr>
        <w:t>Como elaborar projetos de pesquisa.</w:t>
      </w:r>
      <w:r w:rsidRPr="00F6116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61169">
        <w:rPr>
          <w:rFonts w:ascii="Arial" w:hAnsi="Arial" w:cs="Arial"/>
          <w:iCs/>
          <w:sz w:val="20"/>
          <w:szCs w:val="20"/>
        </w:rPr>
        <w:t xml:space="preserve">3. </w:t>
      </w:r>
      <w:proofErr w:type="gramStart"/>
      <w:r w:rsidRPr="00F61169">
        <w:rPr>
          <w:rFonts w:ascii="Arial" w:hAnsi="Arial" w:cs="Arial"/>
          <w:iCs/>
          <w:sz w:val="20"/>
          <w:szCs w:val="20"/>
        </w:rPr>
        <w:t>ed.</w:t>
      </w:r>
      <w:proofErr w:type="gramEnd"/>
      <w:r w:rsidRPr="00F61169">
        <w:rPr>
          <w:rFonts w:ascii="Arial" w:hAnsi="Arial" w:cs="Arial"/>
          <w:iCs/>
          <w:sz w:val="20"/>
          <w:szCs w:val="20"/>
        </w:rPr>
        <w:t xml:space="preserve"> São Paulo: Atlas, 1991.</w:t>
      </w:r>
    </w:p>
    <w:p w:rsidR="00686376" w:rsidRPr="00F61169" w:rsidRDefault="00686376" w:rsidP="00703FD1">
      <w:pPr>
        <w:jc w:val="both"/>
        <w:rPr>
          <w:rFonts w:ascii="Arial" w:hAnsi="Arial" w:cs="Arial"/>
          <w:b/>
          <w:sz w:val="20"/>
          <w:szCs w:val="20"/>
        </w:rPr>
      </w:pPr>
      <w:r w:rsidRPr="00F61169">
        <w:rPr>
          <w:rFonts w:ascii="Arial" w:hAnsi="Arial" w:cs="Arial"/>
          <w:b/>
          <w:sz w:val="20"/>
          <w:szCs w:val="20"/>
        </w:rPr>
        <w:t>Bibliografia Complementar: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LAKATOS, E. M.; MARCONI, M. A. </w:t>
      </w:r>
      <w:r w:rsidRPr="00F61169">
        <w:rPr>
          <w:rFonts w:cs="Arial"/>
          <w:bCs/>
          <w:i/>
          <w:iCs/>
          <w:sz w:val="20"/>
          <w:szCs w:val="20"/>
          <w:lang w:val="pt-BR"/>
        </w:rPr>
        <w:t>Metodologia do trabalho científico</w:t>
      </w:r>
      <w:r w:rsidRPr="00F61169">
        <w:rPr>
          <w:rFonts w:cs="Arial"/>
          <w:iCs/>
          <w:sz w:val="20"/>
          <w:szCs w:val="20"/>
          <w:lang w:val="pt-BR"/>
        </w:rPr>
        <w:t>. São Paulo: Atlas, 1983.</w:t>
      </w:r>
    </w:p>
    <w:p w:rsidR="00703FD1" w:rsidRPr="00F61169" w:rsidRDefault="006F7E47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>LAKATOS, E. M.; MARCONI, M. A.</w:t>
      </w:r>
      <w:r w:rsidR="00703FD1" w:rsidRPr="00F61169">
        <w:rPr>
          <w:rFonts w:cs="Arial"/>
          <w:iCs/>
          <w:sz w:val="20"/>
          <w:szCs w:val="20"/>
          <w:lang w:val="pt-BR"/>
        </w:rPr>
        <w:t xml:space="preserve">. </w:t>
      </w:r>
      <w:r w:rsidR="00703FD1" w:rsidRPr="00F61169">
        <w:rPr>
          <w:rFonts w:cs="Arial"/>
          <w:bCs/>
          <w:i/>
          <w:iCs/>
          <w:sz w:val="20"/>
          <w:szCs w:val="20"/>
          <w:lang w:val="pt-BR"/>
        </w:rPr>
        <w:t>Fundamentos de metodologia científica</w:t>
      </w:r>
      <w:r w:rsidR="00703FD1" w:rsidRPr="00F61169">
        <w:rPr>
          <w:rFonts w:cs="Arial"/>
          <w:i/>
          <w:iCs/>
          <w:sz w:val="20"/>
          <w:szCs w:val="20"/>
          <w:lang w:val="pt-BR"/>
        </w:rPr>
        <w:t>.</w:t>
      </w:r>
      <w:r w:rsidR="00703FD1" w:rsidRPr="00F61169">
        <w:rPr>
          <w:rFonts w:cs="Arial"/>
          <w:iCs/>
          <w:sz w:val="20"/>
          <w:szCs w:val="20"/>
          <w:lang w:val="pt-BR"/>
        </w:rPr>
        <w:t xml:space="preserve"> São Paulo: Atlas, 1988.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MARCONI, M. A.; LAKATOS, E. M. </w:t>
      </w:r>
      <w:r w:rsidRPr="00F61169">
        <w:rPr>
          <w:rFonts w:cs="Arial"/>
          <w:bCs/>
          <w:i/>
          <w:iCs/>
          <w:sz w:val="20"/>
          <w:szCs w:val="20"/>
          <w:lang w:val="pt-BR"/>
        </w:rPr>
        <w:t>Técnicas de pesquisa</w:t>
      </w:r>
      <w:r w:rsidRPr="00F61169">
        <w:rPr>
          <w:rFonts w:cs="Arial"/>
          <w:i/>
          <w:iCs/>
          <w:sz w:val="20"/>
          <w:szCs w:val="20"/>
          <w:lang w:val="pt-BR"/>
        </w:rPr>
        <w:t>.</w:t>
      </w:r>
      <w:r w:rsidRPr="00F61169">
        <w:rPr>
          <w:rFonts w:cs="Arial"/>
          <w:iCs/>
          <w:sz w:val="20"/>
          <w:szCs w:val="20"/>
          <w:lang w:val="pt-BR"/>
        </w:rPr>
        <w:t xml:space="preserve"> São Paulo: Atlas, 1982.</w:t>
      </w:r>
    </w:p>
    <w:p w:rsidR="00703FD1" w:rsidRPr="00F61169" w:rsidRDefault="00703FD1" w:rsidP="00703FD1">
      <w:pPr>
        <w:pStyle w:val="Corpodetexto"/>
        <w:framePr w:hSpace="141" w:wrap="around" w:vAnchor="text" w:hAnchor="margin" w:y="89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F61169">
        <w:rPr>
          <w:rFonts w:cs="Arial"/>
          <w:iCs/>
          <w:sz w:val="20"/>
          <w:szCs w:val="20"/>
          <w:lang w:val="pt-BR"/>
        </w:rPr>
        <w:t xml:space="preserve">RUDIO, F. V. </w:t>
      </w:r>
      <w:r w:rsidRPr="00F61169">
        <w:rPr>
          <w:rFonts w:cs="Arial"/>
          <w:bCs/>
          <w:i/>
          <w:iCs/>
          <w:sz w:val="20"/>
          <w:szCs w:val="20"/>
          <w:lang w:val="pt-BR"/>
        </w:rPr>
        <w:t>Introdução ao projeto de pesquisa científica</w:t>
      </w:r>
      <w:r w:rsidRPr="00F61169">
        <w:rPr>
          <w:rFonts w:cs="Arial"/>
          <w:iCs/>
          <w:sz w:val="20"/>
          <w:szCs w:val="20"/>
          <w:lang w:val="pt-BR"/>
        </w:rPr>
        <w:t xml:space="preserve">. Petrópolis: </w:t>
      </w:r>
      <w:proofErr w:type="gramStart"/>
      <w:r w:rsidRPr="00F61169">
        <w:rPr>
          <w:rFonts w:cs="Arial"/>
          <w:iCs/>
          <w:sz w:val="20"/>
          <w:szCs w:val="20"/>
          <w:lang w:val="pt-BR"/>
        </w:rPr>
        <w:t>Vozes,</w:t>
      </w:r>
      <w:proofErr w:type="gramEnd"/>
      <w:r w:rsidRPr="00F61169">
        <w:rPr>
          <w:rFonts w:cs="Arial"/>
          <w:iCs/>
          <w:sz w:val="20"/>
          <w:szCs w:val="20"/>
          <w:lang w:val="pt-BR"/>
        </w:rPr>
        <w:t>1978.</w:t>
      </w:r>
    </w:p>
    <w:p w:rsidR="00686376" w:rsidRPr="00D06F83" w:rsidRDefault="00703FD1" w:rsidP="00703FD1">
      <w:pPr>
        <w:jc w:val="both"/>
        <w:rPr>
          <w:rFonts w:ascii="Arial" w:hAnsi="Arial" w:cs="Arial"/>
          <w:iCs/>
          <w:sz w:val="24"/>
          <w:szCs w:val="24"/>
        </w:rPr>
      </w:pPr>
      <w:r w:rsidRPr="00F61169">
        <w:rPr>
          <w:rFonts w:ascii="Arial" w:hAnsi="Arial" w:cs="Arial"/>
          <w:iCs/>
          <w:sz w:val="20"/>
          <w:szCs w:val="20"/>
        </w:rPr>
        <w:t xml:space="preserve">SEVERINO, A.J. </w:t>
      </w:r>
      <w:r w:rsidRPr="00F61169">
        <w:rPr>
          <w:rFonts w:ascii="Arial" w:hAnsi="Arial" w:cs="Arial"/>
          <w:bCs/>
          <w:i/>
          <w:iCs/>
          <w:sz w:val="20"/>
          <w:szCs w:val="20"/>
        </w:rPr>
        <w:t>Metodologia do trabalho científico.</w:t>
      </w:r>
      <w:r w:rsidRPr="00F6116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61169">
        <w:rPr>
          <w:rFonts w:ascii="Arial" w:hAnsi="Arial" w:cs="Arial"/>
          <w:iCs/>
          <w:sz w:val="20"/>
          <w:szCs w:val="20"/>
        </w:rPr>
        <w:t xml:space="preserve">17. </w:t>
      </w:r>
      <w:proofErr w:type="gramStart"/>
      <w:r w:rsidRPr="00F61169">
        <w:rPr>
          <w:rFonts w:ascii="Arial" w:hAnsi="Arial" w:cs="Arial"/>
          <w:iCs/>
          <w:sz w:val="20"/>
          <w:szCs w:val="20"/>
        </w:rPr>
        <w:t>ed.</w:t>
      </w:r>
      <w:proofErr w:type="gramEnd"/>
      <w:r w:rsidRPr="00F61169">
        <w:rPr>
          <w:rFonts w:ascii="Arial" w:hAnsi="Arial" w:cs="Arial"/>
          <w:iCs/>
          <w:sz w:val="20"/>
          <w:szCs w:val="20"/>
        </w:rPr>
        <w:t xml:space="preserve"> São Paulo: Cortez, 1991.</w:t>
      </w:r>
    </w:p>
    <w:p w:rsidR="00703FD1" w:rsidRDefault="00703FD1" w:rsidP="00703FD1">
      <w:pPr>
        <w:jc w:val="both"/>
        <w:rPr>
          <w:sz w:val="24"/>
          <w:szCs w:val="24"/>
        </w:rPr>
      </w:pPr>
    </w:p>
    <w:p w:rsidR="008E1B82" w:rsidRDefault="008E1B82" w:rsidP="00703FD1">
      <w:pPr>
        <w:jc w:val="both"/>
        <w:rPr>
          <w:sz w:val="24"/>
          <w:szCs w:val="24"/>
        </w:rPr>
      </w:pPr>
    </w:p>
    <w:p w:rsidR="008E1B82" w:rsidRPr="00D06F83" w:rsidRDefault="008E1B82" w:rsidP="00703FD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5B66C6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lastRenderedPageBreak/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LETRAS LIBRAS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>TIPO DE CURSO: 2ª Licenciatura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IV</w:t>
            </w:r>
          </w:p>
        </w:tc>
      </w:tr>
      <w:tr w:rsidR="00D06F83" w:rsidRPr="00D06F83" w:rsidTr="005B66C6">
        <w:tc>
          <w:tcPr>
            <w:tcW w:w="5529" w:type="dxa"/>
            <w:shd w:val="clear" w:color="auto" w:fill="FFCC00"/>
            <w:vAlign w:val="center"/>
          </w:tcPr>
          <w:p w:rsidR="00686376" w:rsidRPr="00D06F83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F03F3" w:rsidRPr="00D06F83">
              <w:rPr>
                <w:b/>
                <w:sz w:val="20"/>
                <w:szCs w:val="20"/>
              </w:rPr>
              <w:t>Estágio Obrigatório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86376" w:rsidRPr="00D06F83" w:rsidRDefault="00686376" w:rsidP="000F03F3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CARGA HORÁRIA:</w:t>
            </w:r>
            <w:proofErr w:type="gramStart"/>
            <w:r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  <w:r w:rsidR="000F03F3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  <w:proofErr w:type="gramEnd"/>
            <w:r w:rsidR="001371A8" w:rsidRPr="00D06F8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105h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86376" w:rsidRPr="00D06F83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06F83">
              <w:rPr>
                <w:b/>
                <w:sz w:val="20"/>
                <w:szCs w:val="20"/>
              </w:rPr>
              <w:t xml:space="preserve">CRÉDITOS: </w:t>
            </w:r>
            <w:r w:rsidR="000F03F3" w:rsidRPr="00D06F83">
              <w:rPr>
                <w:b/>
                <w:sz w:val="20"/>
                <w:szCs w:val="20"/>
              </w:rPr>
              <w:t>0.0.7</w:t>
            </w:r>
          </w:p>
        </w:tc>
      </w:tr>
    </w:tbl>
    <w:p w:rsidR="00686376" w:rsidRPr="008E1B82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sz w:val="20"/>
          <w:szCs w:val="20"/>
        </w:rPr>
      </w:pPr>
      <w:r w:rsidRPr="008E1B82">
        <w:rPr>
          <w:rFonts w:ascii="Arial" w:hAnsi="Arial" w:cs="Arial"/>
          <w:b/>
          <w:sz w:val="20"/>
          <w:szCs w:val="20"/>
        </w:rPr>
        <w:t>Ementa:</w:t>
      </w:r>
    </w:p>
    <w:p w:rsidR="00061794" w:rsidRPr="008E1B82" w:rsidRDefault="00061794" w:rsidP="000617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1B82">
        <w:rPr>
          <w:rFonts w:ascii="Arial" w:hAnsi="Arial" w:cs="Arial"/>
          <w:sz w:val="20"/>
          <w:szCs w:val="20"/>
        </w:rPr>
        <w:t xml:space="preserve">Projeto de Estágio; Estágio Observacional e de Regência na Educação Básica (Ensino Fundamental) e na Educação </w:t>
      </w:r>
      <w:proofErr w:type="gramStart"/>
      <w:r w:rsidRPr="008E1B82">
        <w:rPr>
          <w:rFonts w:ascii="Arial" w:hAnsi="Arial" w:cs="Arial"/>
          <w:sz w:val="20"/>
          <w:szCs w:val="20"/>
        </w:rPr>
        <w:t>não-formal</w:t>
      </w:r>
      <w:proofErr w:type="gramEnd"/>
      <w:r w:rsidRPr="008E1B82">
        <w:rPr>
          <w:rFonts w:ascii="Arial" w:hAnsi="Arial" w:cs="Arial"/>
          <w:sz w:val="20"/>
          <w:szCs w:val="20"/>
        </w:rPr>
        <w:t xml:space="preserve">. </w:t>
      </w:r>
    </w:p>
    <w:p w:rsidR="00686376" w:rsidRPr="008E1B82" w:rsidRDefault="00686376" w:rsidP="00686376">
      <w:pPr>
        <w:tabs>
          <w:tab w:val="left" w:pos="23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E1B82">
        <w:rPr>
          <w:rFonts w:ascii="Arial" w:hAnsi="Arial" w:cs="Arial"/>
          <w:b/>
          <w:bCs/>
          <w:sz w:val="20"/>
          <w:szCs w:val="20"/>
        </w:rPr>
        <w:t>Bibliografia Básica:</w:t>
      </w:r>
    </w:p>
    <w:p w:rsidR="00061794" w:rsidRPr="008E1B82" w:rsidRDefault="00061794" w:rsidP="00061794">
      <w:pPr>
        <w:jc w:val="both"/>
        <w:rPr>
          <w:rFonts w:ascii="Arial" w:hAnsi="Arial" w:cs="Arial"/>
          <w:sz w:val="20"/>
          <w:szCs w:val="20"/>
        </w:rPr>
      </w:pPr>
      <w:r w:rsidRPr="008E1B82">
        <w:rPr>
          <w:rFonts w:ascii="Arial" w:hAnsi="Arial" w:cs="Arial"/>
          <w:sz w:val="20"/>
          <w:szCs w:val="20"/>
        </w:rPr>
        <w:t xml:space="preserve">KEMP, Mike. </w:t>
      </w:r>
      <w:r w:rsidRPr="008E1B82">
        <w:rPr>
          <w:rFonts w:ascii="Arial" w:hAnsi="Arial" w:cs="Arial"/>
          <w:i/>
          <w:sz w:val="20"/>
          <w:szCs w:val="20"/>
        </w:rPr>
        <w:t xml:space="preserve">Fatores para o sucesso da aquisição da língua de sinais: </w:t>
      </w:r>
      <w:r w:rsidRPr="008E1B82">
        <w:rPr>
          <w:rFonts w:ascii="Arial" w:hAnsi="Arial" w:cs="Arial"/>
          <w:sz w:val="20"/>
          <w:szCs w:val="20"/>
        </w:rPr>
        <w:t>variáveis sociais. In: Congresso surdez e pós-modernidade: novos rumos para educação brasileira, 18 a 20 de setembro de 2002. INES, divisão de Estudos e pesquisas – Rio de Janeiro, 2002.</w:t>
      </w:r>
    </w:p>
    <w:p w:rsidR="007E5542" w:rsidRDefault="00061794" w:rsidP="007E55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1B82">
        <w:rPr>
          <w:rFonts w:ascii="Arial" w:hAnsi="Arial" w:cs="Arial"/>
          <w:sz w:val="20"/>
          <w:szCs w:val="20"/>
        </w:rPr>
        <w:t xml:space="preserve">LACERDA, Cristina B. F. de, MANTELATTO, Sueli A. C.; LODI, Ana Claudia B. </w:t>
      </w:r>
      <w:r w:rsidRPr="008E1B82">
        <w:rPr>
          <w:rFonts w:ascii="Arial" w:hAnsi="Arial" w:cs="Arial"/>
          <w:i/>
          <w:sz w:val="20"/>
          <w:szCs w:val="20"/>
        </w:rPr>
        <w:t xml:space="preserve">Problematizando o ensino de língua de sinais: </w:t>
      </w:r>
      <w:r w:rsidRPr="008E1B82">
        <w:rPr>
          <w:rFonts w:ascii="Arial" w:hAnsi="Arial" w:cs="Arial"/>
          <w:sz w:val="20"/>
          <w:szCs w:val="20"/>
        </w:rPr>
        <w:t xml:space="preserve">discutindo aspectos metodológicos. In: Anais do VI </w:t>
      </w:r>
      <w:proofErr w:type="spellStart"/>
      <w:r w:rsidRPr="008E1B82">
        <w:rPr>
          <w:rFonts w:ascii="Arial" w:hAnsi="Arial" w:cs="Arial"/>
          <w:sz w:val="20"/>
          <w:szCs w:val="20"/>
        </w:rPr>
        <w:t>Congreso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B82">
        <w:rPr>
          <w:rFonts w:ascii="Arial" w:hAnsi="Arial" w:cs="Arial"/>
          <w:sz w:val="20"/>
          <w:szCs w:val="20"/>
        </w:rPr>
        <w:t>Latinoamericano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1B82">
        <w:rPr>
          <w:rFonts w:ascii="Arial" w:hAnsi="Arial" w:cs="Arial"/>
          <w:sz w:val="20"/>
          <w:szCs w:val="20"/>
        </w:rPr>
        <w:t>Educacion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B82">
        <w:rPr>
          <w:rFonts w:ascii="Arial" w:hAnsi="Arial" w:cs="Arial"/>
          <w:sz w:val="20"/>
          <w:szCs w:val="20"/>
        </w:rPr>
        <w:t>Bilingüe-Bicultural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E1B82">
        <w:rPr>
          <w:rFonts w:ascii="Arial" w:hAnsi="Arial" w:cs="Arial"/>
          <w:sz w:val="20"/>
          <w:szCs w:val="20"/>
        </w:rPr>
        <w:t>Sordos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. Santiago de </w:t>
      </w:r>
      <w:proofErr w:type="spellStart"/>
      <w:proofErr w:type="gramStart"/>
      <w:r w:rsidRPr="008E1B82">
        <w:rPr>
          <w:rFonts w:ascii="Arial" w:hAnsi="Arial" w:cs="Arial"/>
          <w:sz w:val="20"/>
          <w:szCs w:val="20"/>
        </w:rPr>
        <w:t>Chile,</w:t>
      </w:r>
      <w:proofErr w:type="gramEnd"/>
      <w:r w:rsidRPr="008E1B82">
        <w:rPr>
          <w:rFonts w:ascii="Arial" w:hAnsi="Arial" w:cs="Arial"/>
          <w:sz w:val="20"/>
          <w:szCs w:val="20"/>
        </w:rPr>
        <w:t>julho</w:t>
      </w:r>
      <w:proofErr w:type="spellEnd"/>
      <w:r w:rsidRPr="008E1B82">
        <w:rPr>
          <w:rFonts w:ascii="Arial" w:hAnsi="Arial" w:cs="Arial"/>
          <w:sz w:val="20"/>
          <w:szCs w:val="20"/>
        </w:rPr>
        <w:t xml:space="preserve"> de 2001. </w:t>
      </w:r>
    </w:p>
    <w:p w:rsidR="00061794" w:rsidRPr="008E1B82" w:rsidRDefault="00061794" w:rsidP="007E55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1B82">
        <w:rPr>
          <w:rFonts w:ascii="Arial" w:hAnsi="Arial" w:cs="Arial"/>
          <w:sz w:val="20"/>
          <w:szCs w:val="20"/>
        </w:rPr>
        <w:t xml:space="preserve">POERSCH, J. M. </w:t>
      </w:r>
      <w:r w:rsidRPr="008E1B82">
        <w:rPr>
          <w:rFonts w:ascii="Arial" w:hAnsi="Arial" w:cs="Arial"/>
          <w:i/>
          <w:sz w:val="20"/>
          <w:szCs w:val="20"/>
        </w:rPr>
        <w:t>Atitudes e Aptidões no Ensino de Línguas</w:t>
      </w:r>
      <w:r w:rsidRPr="008E1B82">
        <w:rPr>
          <w:rFonts w:ascii="Arial" w:hAnsi="Arial" w:cs="Arial"/>
          <w:sz w:val="20"/>
          <w:szCs w:val="20"/>
        </w:rPr>
        <w:t xml:space="preserve">: é possível alfabetizar em língua Estrangeira? </w:t>
      </w:r>
      <w:r w:rsidRPr="008E1B82">
        <w:rPr>
          <w:rFonts w:ascii="Arial" w:hAnsi="Arial" w:cs="Arial"/>
          <w:iCs/>
          <w:sz w:val="20"/>
          <w:szCs w:val="20"/>
        </w:rPr>
        <w:t>Letras de Hoje</w:t>
      </w:r>
      <w:r w:rsidRPr="008E1B82">
        <w:rPr>
          <w:rFonts w:ascii="Arial" w:hAnsi="Arial" w:cs="Arial"/>
          <w:sz w:val="20"/>
          <w:szCs w:val="20"/>
        </w:rPr>
        <w:t>, Porto Alegre, v.30, n.2, p. 193-205, junho 1995.</w:t>
      </w:r>
    </w:p>
    <w:p w:rsidR="00686376" w:rsidRPr="008E1B82" w:rsidRDefault="00686376" w:rsidP="00686376">
      <w:pPr>
        <w:jc w:val="both"/>
        <w:rPr>
          <w:rFonts w:ascii="Arial" w:hAnsi="Arial" w:cs="Arial"/>
          <w:b/>
          <w:sz w:val="20"/>
          <w:szCs w:val="20"/>
        </w:rPr>
      </w:pPr>
      <w:r w:rsidRPr="008E1B82">
        <w:rPr>
          <w:rFonts w:ascii="Arial" w:hAnsi="Arial" w:cs="Arial"/>
          <w:b/>
          <w:sz w:val="20"/>
          <w:szCs w:val="20"/>
        </w:rPr>
        <w:t>Bibliografia Complementar:</w:t>
      </w:r>
    </w:p>
    <w:p w:rsidR="00061794" w:rsidRPr="008E1B82" w:rsidRDefault="00061794" w:rsidP="007E5542">
      <w:pPr>
        <w:pStyle w:val="Corpodetexto"/>
        <w:ind w:left="-37"/>
        <w:jc w:val="both"/>
        <w:rPr>
          <w:rFonts w:cs="Arial"/>
          <w:sz w:val="20"/>
          <w:szCs w:val="20"/>
        </w:rPr>
      </w:pPr>
      <w:r w:rsidRPr="008E1B82">
        <w:rPr>
          <w:rFonts w:cs="Arial"/>
          <w:sz w:val="20"/>
          <w:szCs w:val="20"/>
          <w:lang w:val="pt-BR"/>
        </w:rPr>
        <w:t xml:space="preserve">PAQUAY, L; </w:t>
      </w:r>
      <w:proofErr w:type="gramStart"/>
      <w:r w:rsidRPr="008E1B82">
        <w:rPr>
          <w:rFonts w:cs="Arial"/>
          <w:sz w:val="20"/>
          <w:szCs w:val="20"/>
          <w:lang w:val="pt-BR"/>
        </w:rPr>
        <w:t>PERRENOUD,</w:t>
      </w:r>
      <w:proofErr w:type="gramEnd"/>
      <w:r w:rsidRPr="008E1B82">
        <w:rPr>
          <w:rFonts w:cs="Arial"/>
          <w:sz w:val="20"/>
          <w:szCs w:val="20"/>
          <w:lang w:val="pt-BR"/>
        </w:rPr>
        <w:t xml:space="preserve">P; ALTET, M; CHALIER, Ê. </w:t>
      </w:r>
      <w:r w:rsidRPr="008E1B82">
        <w:rPr>
          <w:rFonts w:cs="Arial"/>
          <w:i/>
          <w:sz w:val="20"/>
          <w:szCs w:val="20"/>
          <w:lang w:val="pt-BR"/>
        </w:rPr>
        <w:t>Formando Professores Profissionais. Quais estratégias? Quais competências?</w:t>
      </w:r>
      <w:r w:rsidRPr="008E1B82">
        <w:rPr>
          <w:rFonts w:cs="Arial"/>
          <w:sz w:val="20"/>
          <w:szCs w:val="20"/>
          <w:lang w:val="pt-BR"/>
        </w:rPr>
        <w:t xml:space="preserve"> 2ª Ed. Porto Alegre: Artmed, </w:t>
      </w:r>
      <w:proofErr w:type="gramStart"/>
      <w:r w:rsidRPr="008E1B82">
        <w:rPr>
          <w:rFonts w:cs="Arial"/>
          <w:sz w:val="20"/>
          <w:szCs w:val="20"/>
          <w:lang w:val="pt-BR"/>
        </w:rPr>
        <w:t>1998.</w:t>
      </w:r>
      <w:proofErr w:type="gramEnd"/>
      <w:r w:rsidRPr="008E1B82">
        <w:rPr>
          <w:rFonts w:cs="Arial"/>
          <w:sz w:val="20"/>
          <w:szCs w:val="20"/>
        </w:rPr>
        <w:t xml:space="preserve">RÉ, Alessandra Del. </w:t>
      </w:r>
      <w:r w:rsidRPr="008E1B82">
        <w:rPr>
          <w:rFonts w:cs="Arial"/>
          <w:i/>
          <w:iCs/>
          <w:sz w:val="20"/>
          <w:szCs w:val="20"/>
        </w:rPr>
        <w:t>A Pesquisa em Aquisição da Linguagem</w:t>
      </w:r>
      <w:r w:rsidRPr="008E1B82">
        <w:rPr>
          <w:rFonts w:cs="Arial"/>
          <w:iCs/>
          <w:sz w:val="20"/>
          <w:szCs w:val="20"/>
        </w:rPr>
        <w:t>: teoria e prática</w:t>
      </w:r>
      <w:r w:rsidRPr="008E1B82">
        <w:rPr>
          <w:rFonts w:cs="Arial"/>
          <w:sz w:val="20"/>
          <w:szCs w:val="20"/>
        </w:rPr>
        <w:t>. Ed. Contexto, São Paulo (2006).</w:t>
      </w:r>
    </w:p>
    <w:p w:rsidR="00686376" w:rsidRPr="008E1B82" w:rsidRDefault="00061794" w:rsidP="007E55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1B82">
        <w:rPr>
          <w:rFonts w:ascii="Arial" w:hAnsi="Arial" w:cs="Arial"/>
          <w:sz w:val="20"/>
          <w:szCs w:val="20"/>
        </w:rPr>
        <w:t>SCLIAR-CABRAL, L. Semelhanças e diferenças entre a aquisição das primeiras línguas e a aquisição sistemática das segundas línguas. In</w:t>
      </w:r>
      <w:proofErr w:type="gramStart"/>
      <w:r w:rsidRPr="008E1B82">
        <w:rPr>
          <w:rFonts w:ascii="Arial" w:hAnsi="Arial" w:cs="Arial"/>
          <w:sz w:val="20"/>
          <w:szCs w:val="20"/>
        </w:rPr>
        <w:t>.:</w:t>
      </w:r>
      <w:proofErr w:type="gramEnd"/>
      <w:r w:rsidRPr="008E1B82">
        <w:rPr>
          <w:rFonts w:ascii="Arial" w:hAnsi="Arial" w:cs="Arial"/>
          <w:sz w:val="20"/>
          <w:szCs w:val="20"/>
        </w:rPr>
        <w:t xml:space="preserve"> BOHN, H; VANDRESEN, P. </w:t>
      </w:r>
      <w:r w:rsidRPr="008E1B82">
        <w:rPr>
          <w:rFonts w:ascii="Arial" w:hAnsi="Arial" w:cs="Arial"/>
          <w:i/>
          <w:iCs/>
          <w:sz w:val="20"/>
          <w:szCs w:val="20"/>
        </w:rPr>
        <w:t>Tópicos de</w:t>
      </w:r>
      <w:r w:rsidRPr="008E1B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E1B82">
        <w:rPr>
          <w:rFonts w:ascii="Arial" w:hAnsi="Arial" w:cs="Arial"/>
          <w:i/>
          <w:iCs/>
          <w:sz w:val="20"/>
          <w:szCs w:val="20"/>
        </w:rPr>
        <w:t>lingüística</w:t>
      </w:r>
      <w:proofErr w:type="spellEnd"/>
      <w:r w:rsidRPr="008E1B82">
        <w:rPr>
          <w:rFonts w:ascii="Arial" w:hAnsi="Arial" w:cs="Arial"/>
          <w:i/>
          <w:iCs/>
          <w:sz w:val="20"/>
          <w:szCs w:val="20"/>
        </w:rPr>
        <w:t xml:space="preserve"> aplicada</w:t>
      </w:r>
      <w:r w:rsidRPr="008E1B82">
        <w:rPr>
          <w:rFonts w:ascii="Arial" w:hAnsi="Arial" w:cs="Arial"/>
          <w:sz w:val="20"/>
          <w:szCs w:val="20"/>
        </w:rPr>
        <w:t xml:space="preserve">: o ensino de línguas estrangeiras. Florianópolis: Ed. UFSC, </w:t>
      </w:r>
      <w:proofErr w:type="gramStart"/>
      <w:r w:rsidRPr="008E1B82">
        <w:rPr>
          <w:rFonts w:ascii="Arial" w:hAnsi="Arial" w:cs="Arial"/>
          <w:sz w:val="20"/>
          <w:szCs w:val="20"/>
        </w:rPr>
        <w:t>1988.</w:t>
      </w:r>
      <w:proofErr w:type="gramEnd"/>
      <w:r w:rsidRPr="008E1B82">
        <w:rPr>
          <w:rFonts w:ascii="Arial" w:hAnsi="Arial" w:cs="Arial"/>
          <w:iCs/>
          <w:sz w:val="20"/>
          <w:szCs w:val="20"/>
        </w:rPr>
        <w:t>TARDIF, M. Saberes docentes e formação do profissional. Petrópolis: Vozes, 2002.</w:t>
      </w:r>
      <w:r w:rsidR="007E5542">
        <w:rPr>
          <w:rFonts w:ascii="Arial" w:hAnsi="Arial" w:cs="Arial"/>
          <w:iCs/>
          <w:sz w:val="20"/>
          <w:szCs w:val="20"/>
        </w:rPr>
        <w:t xml:space="preserve"> </w:t>
      </w:r>
      <w:r w:rsidRPr="008E1B82">
        <w:rPr>
          <w:rFonts w:ascii="Arial" w:hAnsi="Arial" w:cs="Arial"/>
          <w:sz w:val="20"/>
          <w:szCs w:val="20"/>
        </w:rPr>
        <w:t xml:space="preserve">VENTURI, Maria Alice. </w:t>
      </w:r>
      <w:r w:rsidRPr="008E1B82">
        <w:rPr>
          <w:rFonts w:ascii="Arial" w:hAnsi="Arial" w:cs="Arial"/>
          <w:i/>
          <w:sz w:val="20"/>
          <w:szCs w:val="20"/>
        </w:rPr>
        <w:t>Aquisição de língua estrangeira numa perspectiva de estudos aplicados</w:t>
      </w:r>
      <w:r w:rsidRPr="008E1B82">
        <w:rPr>
          <w:rFonts w:ascii="Arial" w:hAnsi="Arial" w:cs="Arial"/>
          <w:sz w:val="20"/>
          <w:szCs w:val="20"/>
        </w:rPr>
        <w:t>. Ed. Contexto, São Paulo (2006).</w:t>
      </w:r>
    </w:p>
    <w:p w:rsidR="00061794" w:rsidRPr="00D06F83" w:rsidRDefault="00061794" w:rsidP="00061794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843"/>
      </w:tblGrid>
      <w:tr w:rsidR="00D06F83" w:rsidRPr="00D06F83" w:rsidTr="005B66C6">
        <w:trPr>
          <w:trHeight w:val="554"/>
        </w:trPr>
        <w:tc>
          <w:tcPr>
            <w:tcW w:w="5529" w:type="dxa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>CURSO:</w:t>
            </w: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LETRAS LIBRAS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D06F8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MARAÍSA LOPES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cs="Arial"/>
                <w:b/>
                <w:bCs/>
                <w:sz w:val="20"/>
                <w:szCs w:val="20"/>
              </w:rPr>
              <w:t>TIPO DE CURSO: 2ª Licenciatura</w:t>
            </w:r>
          </w:p>
          <w:p w:rsidR="00686376" w:rsidRPr="00D06F83" w:rsidRDefault="00686376" w:rsidP="005B66C6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06F8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IV</w:t>
            </w:r>
          </w:p>
        </w:tc>
      </w:tr>
      <w:tr w:rsidR="00D06F83" w:rsidRPr="00D06F83" w:rsidTr="005B66C6">
        <w:tc>
          <w:tcPr>
            <w:tcW w:w="5529" w:type="dxa"/>
            <w:shd w:val="clear" w:color="auto" w:fill="FFCC00"/>
            <w:vAlign w:val="center"/>
          </w:tcPr>
          <w:p w:rsidR="00686376" w:rsidRPr="00DA4638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A4638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AC2E7E" w:rsidRPr="00DA4638">
              <w:rPr>
                <w:b/>
                <w:sz w:val="20"/>
                <w:szCs w:val="20"/>
              </w:rPr>
              <w:t>PRODUÇÃO DE MATERIAIS DIDÁTICOS EM LIBRAS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86376" w:rsidRPr="00DA4638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A4638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bookmarkStart w:id="0" w:name="_GoBack"/>
            <w:r w:rsidR="00A42F49" w:rsidRPr="00DA4638">
              <w:rPr>
                <w:b/>
                <w:sz w:val="20"/>
                <w:szCs w:val="20"/>
              </w:rPr>
              <w:t>30h</w:t>
            </w:r>
            <w:bookmarkEnd w:id="0"/>
          </w:p>
        </w:tc>
        <w:tc>
          <w:tcPr>
            <w:tcW w:w="1843" w:type="dxa"/>
            <w:shd w:val="clear" w:color="auto" w:fill="FFCC00"/>
            <w:vAlign w:val="center"/>
          </w:tcPr>
          <w:p w:rsidR="00686376" w:rsidRPr="00DA4638" w:rsidRDefault="00686376" w:rsidP="005B66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DA4638">
              <w:rPr>
                <w:b/>
                <w:sz w:val="20"/>
                <w:szCs w:val="20"/>
              </w:rPr>
              <w:t xml:space="preserve">CRÉDITOS: </w:t>
            </w:r>
            <w:r w:rsidR="00AC2E7E" w:rsidRPr="00DA4638">
              <w:rPr>
                <w:b/>
                <w:sz w:val="20"/>
                <w:szCs w:val="20"/>
              </w:rPr>
              <w:t>1.1.0</w:t>
            </w:r>
          </w:p>
        </w:tc>
      </w:tr>
    </w:tbl>
    <w:p w:rsidR="00E73ED8" w:rsidRPr="00C50A3F" w:rsidRDefault="00E73ED8" w:rsidP="00E73ED8">
      <w:pPr>
        <w:jc w:val="both"/>
        <w:rPr>
          <w:rFonts w:ascii="Arial" w:hAnsi="Arial" w:cs="Arial"/>
          <w:iCs/>
          <w:sz w:val="20"/>
          <w:szCs w:val="20"/>
        </w:rPr>
      </w:pPr>
      <w:r w:rsidRPr="00C50A3F">
        <w:rPr>
          <w:rFonts w:ascii="Arial" w:hAnsi="Arial" w:cs="Arial"/>
          <w:b/>
          <w:iCs/>
          <w:sz w:val="20"/>
          <w:szCs w:val="20"/>
        </w:rPr>
        <w:t>EMENTA</w:t>
      </w:r>
      <w:r w:rsidRPr="00C50A3F">
        <w:rPr>
          <w:rFonts w:ascii="Arial" w:hAnsi="Arial" w:cs="Arial"/>
          <w:iCs/>
          <w:sz w:val="20"/>
          <w:szCs w:val="20"/>
        </w:rPr>
        <w:t>: Conceito, fundamentos, características e concepções de material didático. Concepção de linguagem e de educação e sua relação com os materiais didáticos para ensino de Libras. Planejamento e elaboração de material didático para o ensino de Libras.</w:t>
      </w:r>
    </w:p>
    <w:p w:rsidR="00E73ED8" w:rsidRPr="00253EB9" w:rsidRDefault="00E73ED8" w:rsidP="00E73ED8">
      <w:pPr>
        <w:pStyle w:val="Corpodetexto"/>
        <w:ind w:left="-37"/>
        <w:jc w:val="both"/>
        <w:rPr>
          <w:rFonts w:cs="Arial"/>
          <w:b/>
          <w:iCs/>
          <w:sz w:val="20"/>
          <w:szCs w:val="20"/>
          <w:lang w:val="pt-BR"/>
        </w:rPr>
      </w:pPr>
      <w:r w:rsidRPr="00253EB9">
        <w:rPr>
          <w:rFonts w:cs="Arial"/>
          <w:b/>
          <w:iCs/>
          <w:sz w:val="20"/>
          <w:szCs w:val="20"/>
          <w:lang w:val="pt-BR"/>
        </w:rPr>
        <w:t>BIBLIOGRAFIA BÁSICA: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TOMLINSON, Brian. </w:t>
      </w:r>
      <w:r w:rsidRPr="0067662B">
        <w:rPr>
          <w:rFonts w:cs="Arial"/>
          <w:i/>
          <w:iCs/>
          <w:sz w:val="20"/>
          <w:szCs w:val="20"/>
          <w:lang w:val="pt-BR"/>
        </w:rPr>
        <w:t>A elaboração de materiais para curso de idiomas</w:t>
      </w:r>
      <w:r w:rsidRPr="0067662B">
        <w:rPr>
          <w:rFonts w:cs="Arial"/>
          <w:iCs/>
          <w:sz w:val="20"/>
          <w:szCs w:val="20"/>
          <w:lang w:val="pt-BR"/>
        </w:rPr>
        <w:t xml:space="preserve">. São Paulo: </w:t>
      </w:r>
      <w:proofErr w:type="spellStart"/>
      <w:r w:rsidRPr="0067662B">
        <w:rPr>
          <w:rFonts w:cs="Arial"/>
          <w:iCs/>
          <w:sz w:val="20"/>
          <w:szCs w:val="20"/>
          <w:lang w:val="pt-BR"/>
        </w:rPr>
        <w:t>Special</w:t>
      </w:r>
      <w:proofErr w:type="spellEnd"/>
      <w:r w:rsidRPr="0067662B">
        <w:rPr>
          <w:rFonts w:cs="Arial"/>
          <w:iCs/>
          <w:sz w:val="20"/>
          <w:szCs w:val="20"/>
          <w:lang w:val="pt-BR"/>
        </w:rPr>
        <w:t xml:space="preserve"> Book Services Livraria, 2005.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OLIVEIRA, Luciano Amaral. </w:t>
      </w:r>
      <w:r w:rsidRPr="0067662B">
        <w:rPr>
          <w:rFonts w:cs="Arial"/>
          <w:i/>
          <w:iCs/>
          <w:sz w:val="20"/>
          <w:szCs w:val="20"/>
          <w:lang w:val="pt-BR"/>
        </w:rPr>
        <w:t>Coisas que todo professor de português precisa saber: a teoria na prática.</w:t>
      </w:r>
      <w:r w:rsidRPr="0067662B">
        <w:rPr>
          <w:rFonts w:cs="Arial"/>
          <w:iCs/>
          <w:sz w:val="20"/>
          <w:szCs w:val="20"/>
          <w:lang w:val="pt-BR"/>
        </w:rPr>
        <w:t xml:space="preserve"> São Paulo: Parábola Editorial, 2010. 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proofErr w:type="spellStart"/>
      <w:proofErr w:type="gramStart"/>
      <w:r w:rsidRPr="0067662B">
        <w:rPr>
          <w:rFonts w:cs="Arial"/>
          <w:iCs/>
          <w:sz w:val="20"/>
          <w:szCs w:val="20"/>
          <w:lang w:val="pt-BR"/>
        </w:rPr>
        <w:t>LEFRANÇOIS,</w:t>
      </w:r>
      <w:proofErr w:type="gramEnd"/>
      <w:r w:rsidRPr="0067662B">
        <w:rPr>
          <w:rFonts w:cs="Arial"/>
          <w:iCs/>
          <w:sz w:val="20"/>
          <w:szCs w:val="20"/>
          <w:lang w:val="pt-BR"/>
        </w:rPr>
        <w:t>Guy</w:t>
      </w:r>
      <w:proofErr w:type="spellEnd"/>
      <w:r w:rsidRPr="0067662B">
        <w:rPr>
          <w:rFonts w:cs="Arial"/>
          <w:iCs/>
          <w:sz w:val="20"/>
          <w:szCs w:val="20"/>
          <w:lang w:val="pt-BR"/>
        </w:rPr>
        <w:t xml:space="preserve"> R. </w:t>
      </w:r>
      <w:r w:rsidRPr="0067662B">
        <w:rPr>
          <w:rFonts w:cs="Arial"/>
          <w:i/>
          <w:iCs/>
          <w:sz w:val="20"/>
          <w:szCs w:val="20"/>
          <w:lang w:val="pt-BR"/>
        </w:rPr>
        <w:t>Teorias de aprendizagem</w:t>
      </w:r>
      <w:r w:rsidRPr="0067662B">
        <w:rPr>
          <w:rFonts w:cs="Arial"/>
          <w:iCs/>
          <w:sz w:val="20"/>
          <w:szCs w:val="20"/>
          <w:lang w:val="pt-BR"/>
        </w:rPr>
        <w:t xml:space="preserve">. São Paulo: </w:t>
      </w:r>
      <w:proofErr w:type="spellStart"/>
      <w:r w:rsidRPr="0067662B">
        <w:rPr>
          <w:rFonts w:cs="Arial"/>
          <w:iCs/>
          <w:sz w:val="20"/>
          <w:szCs w:val="20"/>
          <w:lang w:val="pt-BR"/>
        </w:rPr>
        <w:t>Cengage</w:t>
      </w:r>
      <w:proofErr w:type="spellEnd"/>
      <w:r w:rsidRPr="0067662B">
        <w:rPr>
          <w:rFonts w:cs="Arial"/>
          <w:iCs/>
          <w:sz w:val="20"/>
          <w:szCs w:val="20"/>
          <w:lang w:val="pt-BR"/>
        </w:rPr>
        <w:t xml:space="preserve"> </w:t>
      </w:r>
      <w:proofErr w:type="gramStart"/>
      <w:r w:rsidRPr="0067662B">
        <w:rPr>
          <w:rFonts w:cs="Arial"/>
          <w:iCs/>
          <w:sz w:val="20"/>
          <w:szCs w:val="20"/>
          <w:lang w:val="pt-BR"/>
        </w:rPr>
        <w:t>Learning,</w:t>
      </w:r>
      <w:proofErr w:type="gramEnd"/>
      <w:r w:rsidRPr="0067662B">
        <w:rPr>
          <w:rFonts w:cs="Arial"/>
          <w:iCs/>
          <w:sz w:val="20"/>
          <w:szCs w:val="20"/>
          <w:lang w:val="pt-BR"/>
        </w:rPr>
        <w:t xml:space="preserve">2008. </w:t>
      </w:r>
    </w:p>
    <w:p w:rsidR="00E73ED8" w:rsidRPr="00253EB9" w:rsidRDefault="00E73ED8" w:rsidP="00E73ED8">
      <w:pPr>
        <w:pStyle w:val="Corpodetexto"/>
        <w:ind w:left="-37"/>
        <w:jc w:val="both"/>
        <w:rPr>
          <w:rFonts w:cs="Arial"/>
          <w:b/>
          <w:iCs/>
          <w:sz w:val="20"/>
          <w:szCs w:val="20"/>
          <w:lang w:val="pt-BR"/>
        </w:rPr>
      </w:pPr>
      <w:r w:rsidRPr="00253EB9">
        <w:rPr>
          <w:rFonts w:cs="Arial"/>
          <w:b/>
          <w:iCs/>
          <w:sz w:val="20"/>
          <w:szCs w:val="20"/>
          <w:lang w:val="pt-BR"/>
        </w:rPr>
        <w:t>BIBLIOGRAFIA COMPLEMENTAR: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MILITÃO, </w:t>
      </w:r>
      <w:proofErr w:type="spellStart"/>
      <w:r w:rsidRPr="0067662B">
        <w:rPr>
          <w:rFonts w:cs="Arial"/>
          <w:iCs/>
          <w:sz w:val="20"/>
          <w:szCs w:val="20"/>
          <w:lang w:val="pt-BR"/>
        </w:rPr>
        <w:t>Albigenor</w:t>
      </w:r>
      <w:proofErr w:type="spellEnd"/>
      <w:r w:rsidRPr="0067662B">
        <w:rPr>
          <w:rFonts w:cs="Arial"/>
          <w:iCs/>
          <w:sz w:val="20"/>
          <w:szCs w:val="20"/>
          <w:lang w:val="pt-BR"/>
        </w:rPr>
        <w:t xml:space="preserve">. </w:t>
      </w:r>
      <w:r w:rsidRPr="0067662B">
        <w:rPr>
          <w:rFonts w:cs="Arial"/>
          <w:i/>
          <w:iCs/>
          <w:sz w:val="20"/>
          <w:szCs w:val="20"/>
          <w:lang w:val="pt-BR"/>
        </w:rPr>
        <w:t>Jogos, Dinâmicas; Vivências Grupais</w:t>
      </w:r>
      <w:r w:rsidRPr="0067662B">
        <w:rPr>
          <w:rFonts w:cs="Arial"/>
          <w:iCs/>
          <w:sz w:val="20"/>
          <w:szCs w:val="20"/>
          <w:lang w:val="pt-BR"/>
        </w:rPr>
        <w:t xml:space="preserve">. Rio de janeiro: </w:t>
      </w:r>
      <w:proofErr w:type="spellStart"/>
      <w:r w:rsidRPr="0067662B">
        <w:rPr>
          <w:rFonts w:cs="Arial"/>
          <w:iCs/>
          <w:sz w:val="20"/>
          <w:szCs w:val="20"/>
          <w:lang w:val="pt-BR"/>
        </w:rPr>
        <w:t>Qualitymark</w:t>
      </w:r>
      <w:proofErr w:type="spellEnd"/>
      <w:r w:rsidRPr="0067662B">
        <w:rPr>
          <w:rFonts w:cs="Arial"/>
          <w:iCs/>
          <w:sz w:val="20"/>
          <w:szCs w:val="20"/>
          <w:lang w:val="pt-BR"/>
        </w:rPr>
        <w:t xml:space="preserve"> Editora, 2000. 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VILLAS BOAS, Benigna Maria de Freitas. </w:t>
      </w:r>
      <w:r w:rsidRPr="0067662B">
        <w:rPr>
          <w:rFonts w:cs="Arial"/>
          <w:i/>
          <w:iCs/>
          <w:sz w:val="20"/>
          <w:szCs w:val="20"/>
          <w:lang w:val="pt-BR"/>
        </w:rPr>
        <w:t>Portfólio, avaliação e trabalho pedagógico</w:t>
      </w:r>
      <w:r w:rsidRPr="0067662B">
        <w:rPr>
          <w:rFonts w:cs="Arial"/>
          <w:iCs/>
          <w:sz w:val="20"/>
          <w:szCs w:val="20"/>
          <w:lang w:val="pt-BR"/>
        </w:rPr>
        <w:t xml:space="preserve">. Campinas, SP: Papirus, 2004. 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PIMENTA, Nelson.  </w:t>
      </w:r>
      <w:r w:rsidRPr="0067662B">
        <w:rPr>
          <w:rFonts w:cs="Arial"/>
          <w:i/>
          <w:iCs/>
          <w:sz w:val="20"/>
          <w:szCs w:val="20"/>
          <w:lang w:val="pt-BR"/>
        </w:rPr>
        <w:t xml:space="preserve">Curso de LIBRAS </w:t>
      </w:r>
      <w:proofErr w:type="gramStart"/>
      <w:r w:rsidRPr="0067662B">
        <w:rPr>
          <w:rFonts w:cs="Arial"/>
          <w:i/>
          <w:iCs/>
          <w:sz w:val="20"/>
          <w:szCs w:val="20"/>
          <w:lang w:val="pt-BR"/>
        </w:rPr>
        <w:t>1</w:t>
      </w:r>
      <w:proofErr w:type="gramEnd"/>
      <w:r w:rsidRPr="0067662B">
        <w:rPr>
          <w:rFonts w:cs="Arial"/>
          <w:iCs/>
          <w:sz w:val="20"/>
          <w:szCs w:val="20"/>
          <w:lang w:val="pt-BR"/>
        </w:rPr>
        <w:t xml:space="preserve">. Rio de Janeiro: LSB, </w:t>
      </w:r>
      <w:proofErr w:type="gramStart"/>
      <w:r w:rsidRPr="0067662B">
        <w:rPr>
          <w:rFonts w:cs="Arial"/>
          <w:iCs/>
          <w:sz w:val="20"/>
          <w:szCs w:val="20"/>
          <w:lang w:val="pt-BR"/>
        </w:rPr>
        <w:t>vídeo,</w:t>
      </w:r>
      <w:proofErr w:type="gramEnd"/>
      <w:r w:rsidRPr="0067662B">
        <w:rPr>
          <w:rFonts w:cs="Arial"/>
          <w:iCs/>
          <w:sz w:val="20"/>
          <w:szCs w:val="20"/>
          <w:lang w:val="pt-BR"/>
        </w:rPr>
        <w:t xml:space="preserve">2006. </w:t>
      </w:r>
    </w:p>
    <w:p w:rsidR="00E73ED8" w:rsidRPr="0067662B" w:rsidRDefault="00E73ED8" w:rsidP="00E73ED8">
      <w:pPr>
        <w:pStyle w:val="Corpodetexto"/>
        <w:ind w:left="-37"/>
        <w:jc w:val="both"/>
        <w:rPr>
          <w:rFonts w:cs="Arial"/>
          <w:iCs/>
          <w:sz w:val="20"/>
          <w:szCs w:val="20"/>
          <w:lang w:val="pt-BR"/>
        </w:rPr>
      </w:pPr>
      <w:r w:rsidRPr="0067662B">
        <w:rPr>
          <w:rFonts w:cs="Arial"/>
          <w:iCs/>
          <w:sz w:val="20"/>
          <w:szCs w:val="20"/>
          <w:lang w:val="pt-BR"/>
        </w:rPr>
        <w:t xml:space="preserve">AYRES, A. T. </w:t>
      </w:r>
      <w:r w:rsidRPr="0067662B">
        <w:rPr>
          <w:rFonts w:cs="Arial"/>
          <w:i/>
          <w:iCs/>
          <w:sz w:val="20"/>
          <w:szCs w:val="20"/>
          <w:lang w:val="pt-BR"/>
        </w:rPr>
        <w:t>Prática Pedagógica Competente</w:t>
      </w:r>
      <w:r w:rsidRPr="0067662B">
        <w:rPr>
          <w:rFonts w:cs="Arial"/>
          <w:iCs/>
          <w:sz w:val="20"/>
          <w:szCs w:val="20"/>
          <w:lang w:val="pt-BR"/>
        </w:rPr>
        <w:t xml:space="preserve">. </w:t>
      </w:r>
      <w:proofErr w:type="gramStart"/>
      <w:r w:rsidRPr="0067662B">
        <w:rPr>
          <w:rFonts w:cs="Arial"/>
          <w:iCs/>
          <w:sz w:val="20"/>
          <w:szCs w:val="20"/>
          <w:lang w:val="pt-BR"/>
        </w:rPr>
        <w:t>4.</w:t>
      </w:r>
      <w:proofErr w:type="gramEnd"/>
      <w:r w:rsidRPr="0067662B">
        <w:rPr>
          <w:rFonts w:cs="Arial"/>
          <w:iCs/>
          <w:sz w:val="20"/>
          <w:szCs w:val="20"/>
          <w:lang w:val="pt-BR"/>
        </w:rPr>
        <w:t>ed. Rio de Janeiro: Vozes, 2008.</w:t>
      </w:r>
    </w:p>
    <w:p w:rsidR="00686376" w:rsidRPr="0067662B" w:rsidRDefault="00E73ED8" w:rsidP="00E73ED8">
      <w:pPr>
        <w:jc w:val="both"/>
        <w:rPr>
          <w:sz w:val="20"/>
          <w:szCs w:val="20"/>
        </w:rPr>
      </w:pPr>
      <w:r w:rsidRPr="0067662B">
        <w:rPr>
          <w:rFonts w:ascii="Arial" w:hAnsi="Arial" w:cs="Arial"/>
          <w:iCs/>
          <w:sz w:val="20"/>
          <w:szCs w:val="20"/>
        </w:rPr>
        <w:t>PACHECO, J. A.; OLIVEIRA, M. R. N.S. (</w:t>
      </w:r>
      <w:proofErr w:type="spellStart"/>
      <w:r w:rsidRPr="0067662B">
        <w:rPr>
          <w:rFonts w:ascii="Arial" w:hAnsi="Arial" w:cs="Arial"/>
          <w:iCs/>
          <w:sz w:val="20"/>
          <w:szCs w:val="20"/>
        </w:rPr>
        <w:t>orgs</w:t>
      </w:r>
      <w:proofErr w:type="spellEnd"/>
      <w:r w:rsidRPr="0067662B">
        <w:rPr>
          <w:rFonts w:ascii="Arial" w:hAnsi="Arial" w:cs="Arial"/>
          <w:iCs/>
          <w:sz w:val="20"/>
          <w:szCs w:val="20"/>
        </w:rPr>
        <w:t xml:space="preserve">). </w:t>
      </w:r>
      <w:r w:rsidRPr="0067662B">
        <w:rPr>
          <w:rFonts w:ascii="Arial" w:hAnsi="Arial" w:cs="Arial"/>
          <w:i/>
          <w:iCs/>
          <w:sz w:val="20"/>
          <w:szCs w:val="20"/>
        </w:rPr>
        <w:t>Currículo, didática e formação de professores</w:t>
      </w:r>
      <w:r w:rsidRPr="0067662B">
        <w:rPr>
          <w:rFonts w:ascii="Arial" w:hAnsi="Arial" w:cs="Arial"/>
          <w:iCs/>
          <w:sz w:val="20"/>
          <w:szCs w:val="20"/>
        </w:rPr>
        <w:t>. São Paulo: Papirus, 2013.</w:t>
      </w:r>
    </w:p>
    <w:p w:rsidR="00686376" w:rsidRPr="00C50A3F" w:rsidRDefault="00686376" w:rsidP="00A6622C">
      <w:pPr>
        <w:jc w:val="both"/>
        <w:rPr>
          <w:sz w:val="20"/>
          <w:szCs w:val="20"/>
        </w:rPr>
      </w:pPr>
    </w:p>
    <w:p w:rsidR="00E73ED8" w:rsidRPr="00D06F83" w:rsidRDefault="00E73ED8" w:rsidP="00A6622C">
      <w:pPr>
        <w:jc w:val="both"/>
        <w:rPr>
          <w:sz w:val="24"/>
          <w:szCs w:val="24"/>
        </w:rPr>
      </w:pPr>
    </w:p>
    <w:sectPr w:rsidR="00E73ED8" w:rsidRPr="00D06F83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4" w:rsidRDefault="00966584" w:rsidP="006D0CA2">
      <w:pPr>
        <w:spacing w:line="240" w:lineRule="auto"/>
      </w:pPr>
      <w:r>
        <w:separator/>
      </w:r>
    </w:p>
  </w:endnote>
  <w:endnote w:type="continuationSeparator" w:id="0">
    <w:p w:rsidR="00966584" w:rsidRDefault="0096658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FF77A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E0C1D03" wp14:editId="01C1AE39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4" w:rsidRDefault="00966584" w:rsidP="006D0CA2">
      <w:pPr>
        <w:spacing w:line="240" w:lineRule="auto"/>
      </w:pPr>
      <w:r>
        <w:separator/>
      </w:r>
    </w:p>
  </w:footnote>
  <w:footnote w:type="continuationSeparator" w:id="0">
    <w:p w:rsidR="00966584" w:rsidRDefault="0096658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1" w:rsidRDefault="00FF77A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69DD2C58" wp14:editId="64FB0C1A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383474" w:rsidRPr="008163E0" w:rsidRDefault="00383474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011F8"/>
    <w:rsid w:val="00011A9B"/>
    <w:rsid w:val="00020BDF"/>
    <w:rsid w:val="000255D7"/>
    <w:rsid w:val="00031659"/>
    <w:rsid w:val="00034F7E"/>
    <w:rsid w:val="00043895"/>
    <w:rsid w:val="00061794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C6F95"/>
    <w:rsid w:val="000D03F7"/>
    <w:rsid w:val="000E02C0"/>
    <w:rsid w:val="000F03F3"/>
    <w:rsid w:val="000F1103"/>
    <w:rsid w:val="000F5465"/>
    <w:rsid w:val="000F5AC9"/>
    <w:rsid w:val="000F60CC"/>
    <w:rsid w:val="00104AD5"/>
    <w:rsid w:val="0010570E"/>
    <w:rsid w:val="0012627F"/>
    <w:rsid w:val="001371A8"/>
    <w:rsid w:val="00141A0D"/>
    <w:rsid w:val="00150A93"/>
    <w:rsid w:val="00155EEF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0045"/>
    <w:rsid w:val="00211427"/>
    <w:rsid w:val="0021489C"/>
    <w:rsid w:val="00221ACB"/>
    <w:rsid w:val="002447B7"/>
    <w:rsid w:val="00252CB4"/>
    <w:rsid w:val="00253016"/>
    <w:rsid w:val="00253EB9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300DE4"/>
    <w:rsid w:val="00301144"/>
    <w:rsid w:val="00306CEC"/>
    <w:rsid w:val="00311F16"/>
    <w:rsid w:val="003300B6"/>
    <w:rsid w:val="00342BFF"/>
    <w:rsid w:val="003552F1"/>
    <w:rsid w:val="003567B7"/>
    <w:rsid w:val="00357A09"/>
    <w:rsid w:val="00367844"/>
    <w:rsid w:val="00383474"/>
    <w:rsid w:val="00396DB8"/>
    <w:rsid w:val="003A6610"/>
    <w:rsid w:val="003A731F"/>
    <w:rsid w:val="003B6A25"/>
    <w:rsid w:val="003B7C6E"/>
    <w:rsid w:val="003C05E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7E49"/>
    <w:rsid w:val="004347E9"/>
    <w:rsid w:val="00436F02"/>
    <w:rsid w:val="00437C0A"/>
    <w:rsid w:val="0044131C"/>
    <w:rsid w:val="004433B0"/>
    <w:rsid w:val="004455A2"/>
    <w:rsid w:val="00446625"/>
    <w:rsid w:val="00447318"/>
    <w:rsid w:val="00447F21"/>
    <w:rsid w:val="00453BCB"/>
    <w:rsid w:val="00454962"/>
    <w:rsid w:val="00461B43"/>
    <w:rsid w:val="004717CF"/>
    <w:rsid w:val="004722B2"/>
    <w:rsid w:val="00474954"/>
    <w:rsid w:val="00475C17"/>
    <w:rsid w:val="00477B44"/>
    <w:rsid w:val="00487C64"/>
    <w:rsid w:val="004A1219"/>
    <w:rsid w:val="004A3967"/>
    <w:rsid w:val="004C0F21"/>
    <w:rsid w:val="004D1309"/>
    <w:rsid w:val="004D6459"/>
    <w:rsid w:val="004E40D1"/>
    <w:rsid w:val="004F2F00"/>
    <w:rsid w:val="00502E0C"/>
    <w:rsid w:val="00505AA8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64551"/>
    <w:rsid w:val="00582C2E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4019"/>
    <w:rsid w:val="00660EFB"/>
    <w:rsid w:val="0066361E"/>
    <w:rsid w:val="00667CD2"/>
    <w:rsid w:val="0067662B"/>
    <w:rsid w:val="006777C0"/>
    <w:rsid w:val="00686376"/>
    <w:rsid w:val="006A344E"/>
    <w:rsid w:val="006A48EC"/>
    <w:rsid w:val="006B0AF8"/>
    <w:rsid w:val="006C6817"/>
    <w:rsid w:val="006C79F2"/>
    <w:rsid w:val="006D0CA2"/>
    <w:rsid w:val="006D1FF2"/>
    <w:rsid w:val="006D4DBA"/>
    <w:rsid w:val="006E4BEC"/>
    <w:rsid w:val="006E5698"/>
    <w:rsid w:val="006F2199"/>
    <w:rsid w:val="006F2540"/>
    <w:rsid w:val="006F79E4"/>
    <w:rsid w:val="006F7E47"/>
    <w:rsid w:val="00703FD1"/>
    <w:rsid w:val="00724C77"/>
    <w:rsid w:val="00745394"/>
    <w:rsid w:val="00747DBD"/>
    <w:rsid w:val="00771856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7E5542"/>
    <w:rsid w:val="008163E0"/>
    <w:rsid w:val="00821C76"/>
    <w:rsid w:val="008266DE"/>
    <w:rsid w:val="008307E3"/>
    <w:rsid w:val="00831F8F"/>
    <w:rsid w:val="00837407"/>
    <w:rsid w:val="008452D9"/>
    <w:rsid w:val="0086507D"/>
    <w:rsid w:val="00872BBF"/>
    <w:rsid w:val="00881BE6"/>
    <w:rsid w:val="00882133"/>
    <w:rsid w:val="008847FA"/>
    <w:rsid w:val="00884FF6"/>
    <w:rsid w:val="00885A93"/>
    <w:rsid w:val="0088658D"/>
    <w:rsid w:val="008A1504"/>
    <w:rsid w:val="008B37B9"/>
    <w:rsid w:val="008C2044"/>
    <w:rsid w:val="008C5B08"/>
    <w:rsid w:val="008C7610"/>
    <w:rsid w:val="008D16E8"/>
    <w:rsid w:val="008D7CD3"/>
    <w:rsid w:val="008E1B82"/>
    <w:rsid w:val="008F1576"/>
    <w:rsid w:val="008F730B"/>
    <w:rsid w:val="00900F6E"/>
    <w:rsid w:val="00926AF3"/>
    <w:rsid w:val="00930292"/>
    <w:rsid w:val="00931777"/>
    <w:rsid w:val="009538DE"/>
    <w:rsid w:val="00961324"/>
    <w:rsid w:val="00961D0A"/>
    <w:rsid w:val="00966584"/>
    <w:rsid w:val="009666F7"/>
    <w:rsid w:val="009722BE"/>
    <w:rsid w:val="00973D17"/>
    <w:rsid w:val="009876A8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5E37"/>
    <w:rsid w:val="009E7FA4"/>
    <w:rsid w:val="00A173EA"/>
    <w:rsid w:val="00A21D83"/>
    <w:rsid w:val="00A2615F"/>
    <w:rsid w:val="00A319CD"/>
    <w:rsid w:val="00A42F49"/>
    <w:rsid w:val="00A42FBE"/>
    <w:rsid w:val="00A43989"/>
    <w:rsid w:val="00A473D9"/>
    <w:rsid w:val="00A64D92"/>
    <w:rsid w:val="00A6622C"/>
    <w:rsid w:val="00A67C1F"/>
    <w:rsid w:val="00A8603B"/>
    <w:rsid w:val="00A870C3"/>
    <w:rsid w:val="00A91783"/>
    <w:rsid w:val="00A94AA8"/>
    <w:rsid w:val="00A9617D"/>
    <w:rsid w:val="00AA0AB2"/>
    <w:rsid w:val="00AA23CC"/>
    <w:rsid w:val="00AA4772"/>
    <w:rsid w:val="00AA5B35"/>
    <w:rsid w:val="00AA6215"/>
    <w:rsid w:val="00AB1CA3"/>
    <w:rsid w:val="00AB35CD"/>
    <w:rsid w:val="00AB5A30"/>
    <w:rsid w:val="00AC060A"/>
    <w:rsid w:val="00AC2E7E"/>
    <w:rsid w:val="00AD096D"/>
    <w:rsid w:val="00AE1499"/>
    <w:rsid w:val="00AE329F"/>
    <w:rsid w:val="00AE475A"/>
    <w:rsid w:val="00AE5D10"/>
    <w:rsid w:val="00AE7EE9"/>
    <w:rsid w:val="00AF0B1F"/>
    <w:rsid w:val="00B079CD"/>
    <w:rsid w:val="00B11BAA"/>
    <w:rsid w:val="00B14C4D"/>
    <w:rsid w:val="00B16C8F"/>
    <w:rsid w:val="00B16F4F"/>
    <w:rsid w:val="00B23EBB"/>
    <w:rsid w:val="00B23FB8"/>
    <w:rsid w:val="00B25F74"/>
    <w:rsid w:val="00B31D8A"/>
    <w:rsid w:val="00B42A2C"/>
    <w:rsid w:val="00B5535A"/>
    <w:rsid w:val="00B60868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D3523"/>
    <w:rsid w:val="00BE4580"/>
    <w:rsid w:val="00BF2C2F"/>
    <w:rsid w:val="00BF77E8"/>
    <w:rsid w:val="00C016AD"/>
    <w:rsid w:val="00C116AF"/>
    <w:rsid w:val="00C428BE"/>
    <w:rsid w:val="00C46D13"/>
    <w:rsid w:val="00C50A3F"/>
    <w:rsid w:val="00C6266F"/>
    <w:rsid w:val="00C8373C"/>
    <w:rsid w:val="00C9232A"/>
    <w:rsid w:val="00CA0ECD"/>
    <w:rsid w:val="00CD3316"/>
    <w:rsid w:val="00CE064C"/>
    <w:rsid w:val="00CF2355"/>
    <w:rsid w:val="00CF3954"/>
    <w:rsid w:val="00D0538B"/>
    <w:rsid w:val="00D06F83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860D5"/>
    <w:rsid w:val="00DA2EB9"/>
    <w:rsid w:val="00DA3989"/>
    <w:rsid w:val="00DA4638"/>
    <w:rsid w:val="00DE6BA0"/>
    <w:rsid w:val="00DF7089"/>
    <w:rsid w:val="00E0153A"/>
    <w:rsid w:val="00E040AD"/>
    <w:rsid w:val="00E0723C"/>
    <w:rsid w:val="00E07BE0"/>
    <w:rsid w:val="00E126F9"/>
    <w:rsid w:val="00E13475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3ED8"/>
    <w:rsid w:val="00E76A42"/>
    <w:rsid w:val="00E85EA2"/>
    <w:rsid w:val="00E963D8"/>
    <w:rsid w:val="00EB1271"/>
    <w:rsid w:val="00EB1F5E"/>
    <w:rsid w:val="00ED1A31"/>
    <w:rsid w:val="00EF02AA"/>
    <w:rsid w:val="00EF02BB"/>
    <w:rsid w:val="00F134B9"/>
    <w:rsid w:val="00F223FD"/>
    <w:rsid w:val="00F2436E"/>
    <w:rsid w:val="00F25DC9"/>
    <w:rsid w:val="00F3076C"/>
    <w:rsid w:val="00F30C50"/>
    <w:rsid w:val="00F41F39"/>
    <w:rsid w:val="00F437DE"/>
    <w:rsid w:val="00F450BF"/>
    <w:rsid w:val="00F61169"/>
    <w:rsid w:val="00F668CA"/>
    <w:rsid w:val="00F6790C"/>
    <w:rsid w:val="00F73B5A"/>
    <w:rsid w:val="00F82B09"/>
    <w:rsid w:val="00F82DF5"/>
    <w:rsid w:val="00F83CFB"/>
    <w:rsid w:val="00F84790"/>
    <w:rsid w:val="00F85C84"/>
    <w:rsid w:val="00FA3A69"/>
    <w:rsid w:val="00FB32C5"/>
    <w:rsid w:val="00FD3330"/>
    <w:rsid w:val="00FE03E0"/>
    <w:rsid w:val="00FE129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E8D25-BBAF-4320-95CB-02C8F9C5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1475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95</cp:revision>
  <cp:lastPrinted>2014-09-27T22:37:00Z</cp:lastPrinted>
  <dcterms:created xsi:type="dcterms:W3CDTF">2014-09-29T00:36:00Z</dcterms:created>
  <dcterms:modified xsi:type="dcterms:W3CDTF">2017-09-22T17:38:00Z</dcterms:modified>
</cp:coreProperties>
</file>