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3D4570" w14:textId="77777777" w:rsidR="00F94AE8" w:rsidRPr="00B37F2C" w:rsidRDefault="00F94AE8">
      <w:pPr>
        <w:pStyle w:val="Corpo"/>
        <w:jc w:val="center"/>
        <w:rPr>
          <w:rFonts w:ascii="Noto Serif" w:eastAsia="Noto Serif" w:hAnsi="Noto Serif" w:cs="Noto Serif"/>
          <w:b/>
          <w:bCs/>
          <w:color w:val="538135"/>
          <w:u w:color="538135"/>
        </w:rPr>
      </w:pPr>
    </w:p>
    <w:p w14:paraId="6A9C419E" w14:textId="685CCC20" w:rsidR="0031386D" w:rsidRPr="00B37F2C" w:rsidRDefault="00C352D1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  <w:r>
        <w:rPr>
          <w:rFonts w:ascii="Noto Serif" w:eastAsia="Noto Serif" w:hAnsi="Noto Serif" w:cs="Noto Serif"/>
          <w:color w:val="538135"/>
          <w:u w:color="538135"/>
        </w:rPr>
        <w:t>A</w:t>
      </w:r>
      <w:r w:rsidR="007D0269" w:rsidRPr="00B37F2C">
        <w:rPr>
          <w:rFonts w:ascii="Noto Serif" w:eastAsia="Noto Serif" w:hAnsi="Noto Serif" w:cs="Noto Serif"/>
          <w:color w:val="538135"/>
          <w:u w:color="538135"/>
        </w:rPr>
        <w:t>NEXO 2</w:t>
      </w:r>
    </w:p>
    <w:p w14:paraId="078E4283" w14:textId="77777777" w:rsidR="0031386D" w:rsidRPr="00B37F2C" w:rsidRDefault="007D0269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  <w:r w:rsidRPr="00B37F2C">
        <w:rPr>
          <w:rFonts w:ascii="Noto Serif" w:eastAsia="Noto Serif" w:hAnsi="Noto Serif" w:cs="Noto Serif"/>
          <w:color w:val="538135"/>
          <w:u w:color="538135"/>
        </w:rPr>
        <w:t>DECLARA</w:t>
      </w:r>
      <w:r w:rsidRPr="00B37F2C">
        <w:rPr>
          <w:rFonts w:ascii="Noto Serif" w:eastAsia="Noto Serif" w:hAnsi="Noto Serif" w:cs="Noto Serif"/>
          <w:color w:val="538135"/>
          <w:u w:color="538135"/>
          <w:lang w:val="pt-PT"/>
        </w:rPr>
        <w:t>ÇÃ</w:t>
      </w:r>
      <w:r w:rsidRPr="00B37F2C">
        <w:rPr>
          <w:rFonts w:ascii="Noto Serif" w:eastAsia="Noto Serif" w:hAnsi="Noto Serif" w:cs="Noto Serif"/>
          <w:color w:val="538135"/>
          <w:u w:color="538135"/>
        </w:rPr>
        <w:t>O</w:t>
      </w:r>
    </w:p>
    <w:p w14:paraId="779A5595" w14:textId="77777777" w:rsidR="0031386D" w:rsidRPr="00B37F2C" w:rsidRDefault="0031386D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76D22598" w14:textId="77777777" w:rsidR="0031386D" w:rsidRPr="00B37F2C" w:rsidRDefault="0031386D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76F92AC8" w14:textId="77777777" w:rsidR="0031386D" w:rsidRPr="00B37F2C" w:rsidRDefault="007D0269">
      <w:pPr>
        <w:pStyle w:val="Corpo"/>
        <w:ind w:firstLine="567"/>
        <w:jc w:val="both"/>
        <w:rPr>
          <w:rFonts w:ascii="Noto Serif" w:eastAsia="Noto Serif" w:hAnsi="Noto Serif" w:cs="Noto Serif"/>
        </w:rPr>
      </w:pPr>
      <w:proofErr w:type="gramStart"/>
      <w:r w:rsidRPr="00B37F2C">
        <w:rPr>
          <w:rFonts w:ascii="Noto Serif" w:eastAsia="Noto Serif" w:hAnsi="Noto Serif" w:cs="Noto Serif"/>
          <w:lang w:val="pt-BR"/>
        </w:rPr>
        <w:t>Eu,_</w:t>
      </w:r>
      <w:proofErr w:type="gramEnd"/>
      <w:r w:rsidRPr="00B37F2C">
        <w:rPr>
          <w:rFonts w:ascii="Noto Serif" w:eastAsia="Noto Serif" w:hAnsi="Noto Serif" w:cs="Noto Serif"/>
          <w:lang w:val="pt-BR"/>
        </w:rPr>
        <w:t>___________________________________, portador do CPF n</w:t>
      </w:r>
      <w:r w:rsidRPr="00B37F2C">
        <w:rPr>
          <w:rFonts w:ascii="Noto Serif" w:eastAsia="Noto Serif" w:hAnsi="Noto Serif" w:cs="Noto Serif"/>
          <w:lang w:val="pt-PT"/>
        </w:rPr>
        <w:t>º</w:t>
      </w:r>
      <w:r w:rsidRPr="00B37F2C">
        <w:rPr>
          <w:rFonts w:ascii="Noto Serif" w:eastAsia="Noto Serif" w:hAnsi="Noto Serif" w:cs="Noto Serif"/>
          <w:lang w:val="pt-BR"/>
        </w:rPr>
        <w:t>_______________, residente e domiciliado na rua____________________________________________________________, declaro:</w:t>
      </w:r>
    </w:p>
    <w:p w14:paraId="4FEB3085" w14:textId="3A8D0CDB" w:rsidR="0031386D" w:rsidRPr="00B37F2C" w:rsidRDefault="005730F7">
      <w:pPr>
        <w:pStyle w:val="PargrafodaLista"/>
        <w:numPr>
          <w:ilvl w:val="0"/>
          <w:numId w:val="17"/>
        </w:numPr>
        <w:jc w:val="both"/>
        <w:rPr>
          <w:rFonts w:ascii="Noto Serif" w:eastAsia="Noto Serif" w:hAnsi="Noto Serif" w:cs="Noto Serif"/>
        </w:rPr>
      </w:pPr>
      <w:r w:rsidRPr="00B37F2C">
        <w:rPr>
          <w:rFonts w:ascii="Noto Serif" w:eastAsia="Noto Serif" w:hAnsi="Noto Serif" w:cs="Noto Serif"/>
        </w:rPr>
        <w:t>que conheço</w:t>
      </w:r>
      <w:r w:rsidR="007D0269" w:rsidRPr="00B37F2C">
        <w:rPr>
          <w:rFonts w:ascii="Noto Serif" w:eastAsia="Noto Serif" w:hAnsi="Noto Serif" w:cs="Noto Serif"/>
        </w:rPr>
        <w:t xml:space="preserve"> </w:t>
      </w:r>
      <w:r w:rsidRPr="00B37F2C">
        <w:rPr>
          <w:rFonts w:ascii="Noto Serif" w:eastAsia="Noto Serif" w:hAnsi="Noto Serif" w:cs="Noto Serif"/>
        </w:rPr>
        <w:t>os deveres do estudante bolsista</w:t>
      </w:r>
      <w:r w:rsidR="00876EAE" w:rsidRPr="00B37F2C">
        <w:rPr>
          <w:rFonts w:ascii="Noto Serif" w:eastAsia="Noto Serif" w:hAnsi="Noto Serif" w:cs="Noto Serif"/>
        </w:rPr>
        <w:t xml:space="preserve"> (art. 18)</w:t>
      </w:r>
      <w:r w:rsidRPr="00B37F2C">
        <w:rPr>
          <w:rFonts w:ascii="Noto Serif" w:eastAsia="Noto Serif" w:hAnsi="Noto Serif" w:cs="Noto Serif"/>
        </w:rPr>
        <w:t xml:space="preserve"> e as hipóteses de desligamento</w:t>
      </w:r>
      <w:r w:rsidR="00876EAE" w:rsidRPr="00B37F2C">
        <w:rPr>
          <w:rFonts w:ascii="Noto Serif" w:eastAsia="Noto Serif" w:hAnsi="Noto Serif" w:cs="Noto Serif"/>
        </w:rPr>
        <w:t xml:space="preserve"> (art. 20)</w:t>
      </w:r>
      <w:r w:rsidRPr="00B37F2C">
        <w:rPr>
          <w:rFonts w:ascii="Noto Serif" w:eastAsia="Noto Serif" w:hAnsi="Noto Serif" w:cs="Noto Serif"/>
        </w:rPr>
        <w:t xml:space="preserve"> contidas na</w:t>
      </w:r>
      <w:r w:rsidR="007D0269" w:rsidRPr="00B37F2C">
        <w:rPr>
          <w:rFonts w:ascii="Noto Serif" w:eastAsia="Noto Serif" w:hAnsi="Noto Serif" w:cs="Noto Serif"/>
        </w:rPr>
        <w:t xml:space="preserve"> Portaria MEC nº 976, de 27 de julho de 2010;</w:t>
      </w:r>
    </w:p>
    <w:p w14:paraId="0CB12D85" w14:textId="77777777" w:rsidR="0031386D" w:rsidRPr="00B37F2C" w:rsidRDefault="007D0269">
      <w:pPr>
        <w:pStyle w:val="PargrafodaLista"/>
        <w:numPr>
          <w:ilvl w:val="0"/>
          <w:numId w:val="17"/>
        </w:numPr>
        <w:jc w:val="both"/>
        <w:rPr>
          <w:rFonts w:ascii="Noto Serif" w:eastAsia="Noto Serif" w:hAnsi="Noto Serif" w:cs="Noto Serif"/>
        </w:rPr>
      </w:pPr>
      <w:r w:rsidRPr="00B37F2C">
        <w:rPr>
          <w:rFonts w:ascii="Noto Serif" w:eastAsia="Noto Serif" w:hAnsi="Noto Serif" w:cs="Noto Serif"/>
        </w:rPr>
        <w:t xml:space="preserve">que não recebo qualquer tipo </w:t>
      </w:r>
      <w:bookmarkStart w:id="0" w:name="_GoBack"/>
      <w:bookmarkEnd w:id="0"/>
      <w:r w:rsidRPr="00B37F2C">
        <w:rPr>
          <w:rFonts w:ascii="Noto Serif" w:eastAsia="Noto Serif" w:hAnsi="Noto Serif" w:cs="Noto Serif"/>
        </w:rPr>
        <w:t>de bolsa;</w:t>
      </w:r>
    </w:p>
    <w:p w14:paraId="042BFA92" w14:textId="08209AB5" w:rsidR="0031386D" w:rsidRPr="00B37F2C" w:rsidRDefault="007D0269">
      <w:pPr>
        <w:pStyle w:val="PargrafodaLista"/>
        <w:numPr>
          <w:ilvl w:val="0"/>
          <w:numId w:val="17"/>
        </w:numPr>
        <w:jc w:val="both"/>
        <w:rPr>
          <w:rFonts w:ascii="Noto Serif" w:eastAsia="Noto Serif" w:hAnsi="Noto Serif" w:cs="Noto Serif"/>
        </w:rPr>
      </w:pPr>
      <w:r w:rsidRPr="00B37F2C">
        <w:rPr>
          <w:rFonts w:ascii="Noto Serif" w:eastAsia="Noto Serif" w:hAnsi="Noto Serif" w:cs="Noto Serif"/>
        </w:rPr>
        <w:t xml:space="preserve">que os documentos e informações entregues </w:t>
      </w:r>
      <w:r w:rsidR="005730F7" w:rsidRPr="00B37F2C">
        <w:rPr>
          <w:rFonts w:ascii="Noto Serif" w:eastAsia="Noto Serif" w:hAnsi="Noto Serif" w:cs="Noto Serif"/>
        </w:rPr>
        <w:t xml:space="preserve">ao Tutor do </w:t>
      </w:r>
      <w:r w:rsidRPr="00B37F2C">
        <w:rPr>
          <w:rFonts w:ascii="Noto Serif" w:eastAsia="Noto Serif" w:hAnsi="Noto Serif" w:cs="Noto Serif"/>
          <w:color w:val="auto"/>
        </w:rPr>
        <w:t xml:space="preserve">grupo PET </w:t>
      </w:r>
      <w:r w:rsidR="00EB48E6" w:rsidRPr="00B37F2C">
        <w:rPr>
          <w:rFonts w:ascii="Noto Serif" w:eastAsia="Noto Serif" w:hAnsi="Noto Serif" w:cs="Noto Serif"/>
          <w:color w:val="auto"/>
        </w:rPr>
        <w:t>CIDADE, SAÚDE E JUSTIÇA</w:t>
      </w:r>
      <w:r w:rsidRPr="00B37F2C">
        <w:rPr>
          <w:rFonts w:ascii="Noto Serif" w:eastAsia="Noto Serif" w:hAnsi="Noto Serif" w:cs="Noto Serif"/>
          <w:color w:val="auto"/>
        </w:rPr>
        <w:t xml:space="preserve">, Edital </w:t>
      </w:r>
      <w:r w:rsidRPr="00573C3E">
        <w:rPr>
          <w:rFonts w:ascii="Noto Serif" w:eastAsia="Noto Serif" w:hAnsi="Noto Serif" w:cs="Noto Serif"/>
          <w:color w:val="auto"/>
        </w:rPr>
        <w:t xml:space="preserve">nº </w:t>
      </w:r>
      <w:r w:rsidR="00573C3E" w:rsidRPr="00573C3E">
        <w:rPr>
          <w:rFonts w:ascii="Noto Serif" w:eastAsia="Noto Serif" w:hAnsi="Noto Serif" w:cs="Noto Serif"/>
          <w:color w:val="auto"/>
        </w:rPr>
        <w:t>01</w:t>
      </w:r>
      <w:r w:rsidRPr="00573C3E">
        <w:rPr>
          <w:rFonts w:ascii="Noto Serif" w:eastAsia="Noto Serif" w:hAnsi="Noto Serif" w:cs="Noto Serif"/>
          <w:color w:val="auto"/>
        </w:rPr>
        <w:t>/</w:t>
      </w:r>
      <w:r w:rsidR="00573C3E" w:rsidRPr="00573C3E">
        <w:rPr>
          <w:rFonts w:ascii="Noto Serif" w:eastAsia="Noto Serif" w:hAnsi="Noto Serif" w:cs="Noto Serif"/>
          <w:color w:val="auto"/>
        </w:rPr>
        <w:t>2024</w:t>
      </w:r>
      <w:r w:rsidRPr="00573C3E">
        <w:rPr>
          <w:rFonts w:ascii="Noto Serif" w:eastAsia="Noto Serif" w:hAnsi="Noto Serif" w:cs="Noto Serif"/>
          <w:color w:val="auto"/>
        </w:rPr>
        <w:t xml:space="preserve">, são </w:t>
      </w:r>
      <w:r w:rsidRPr="00B37F2C">
        <w:rPr>
          <w:rFonts w:ascii="Noto Serif" w:eastAsia="Noto Serif" w:hAnsi="Noto Serif" w:cs="Noto Serif"/>
        </w:rPr>
        <w:t xml:space="preserve">verdadeiros e autênticos. </w:t>
      </w:r>
    </w:p>
    <w:p w14:paraId="26386FCF" w14:textId="77777777" w:rsidR="0031386D" w:rsidRPr="00B37F2C" w:rsidRDefault="007D0269">
      <w:pPr>
        <w:pStyle w:val="Corpo"/>
        <w:ind w:firstLine="567"/>
        <w:jc w:val="both"/>
        <w:rPr>
          <w:rFonts w:ascii="Noto Serif" w:eastAsia="Noto Serif" w:hAnsi="Noto Serif" w:cs="Noto Serif"/>
        </w:rPr>
      </w:pPr>
      <w:r w:rsidRPr="00B37F2C">
        <w:rPr>
          <w:rFonts w:ascii="Noto Serif" w:eastAsia="Noto Serif" w:hAnsi="Noto Serif" w:cs="Noto Serif"/>
          <w:lang w:val="pt-PT"/>
        </w:rPr>
        <w:t>Nada mais havendo a declarar, e ciente que a falsidade desta declaração importa em infração penal e administrativa, firmo a presente.</w:t>
      </w:r>
    </w:p>
    <w:p w14:paraId="5E261796" w14:textId="77777777" w:rsidR="0031386D" w:rsidRPr="00B37F2C" w:rsidRDefault="0031386D">
      <w:pPr>
        <w:pStyle w:val="Corpo"/>
        <w:ind w:firstLine="567"/>
        <w:jc w:val="both"/>
        <w:rPr>
          <w:rFonts w:ascii="Noto Serif" w:eastAsia="Noto Serif" w:hAnsi="Noto Serif" w:cs="Noto Serif"/>
        </w:rPr>
      </w:pPr>
    </w:p>
    <w:p w14:paraId="7663C8F4" w14:textId="549A4014" w:rsidR="0031386D" w:rsidRPr="00B37F2C" w:rsidRDefault="00D26205">
      <w:pPr>
        <w:pStyle w:val="Corpo"/>
        <w:ind w:firstLine="567"/>
        <w:jc w:val="right"/>
        <w:rPr>
          <w:rFonts w:ascii="Noto Serif" w:eastAsia="Noto Serif" w:hAnsi="Noto Serif" w:cs="Noto Serif"/>
        </w:rPr>
      </w:pPr>
      <w:r>
        <w:rPr>
          <w:rFonts w:ascii="Noto Serif" w:eastAsia="Noto Serif" w:hAnsi="Noto Serif" w:cs="Noto Serif"/>
          <w:lang w:val="pt-BR"/>
        </w:rPr>
        <w:t>Picos (PI)</w:t>
      </w:r>
      <w:r w:rsidR="007D0269" w:rsidRPr="00B37F2C">
        <w:rPr>
          <w:rFonts w:ascii="Noto Serif" w:eastAsia="Noto Serif" w:hAnsi="Noto Serif" w:cs="Noto Serif"/>
          <w:lang w:val="pt-BR"/>
        </w:rPr>
        <w:t xml:space="preserve">, ___, __________de </w:t>
      </w:r>
      <w:r w:rsidR="007D0269" w:rsidRPr="00B37F2C">
        <w:rPr>
          <w:rFonts w:ascii="Noto Serif" w:eastAsia="Noto Serif" w:hAnsi="Noto Serif" w:cs="Noto Serif"/>
          <w:color w:val="auto"/>
          <w:lang w:val="pt-BR"/>
        </w:rPr>
        <w:t>202</w:t>
      </w:r>
      <w:r>
        <w:rPr>
          <w:rFonts w:ascii="Noto Serif" w:eastAsia="Noto Serif" w:hAnsi="Noto Serif" w:cs="Noto Serif"/>
          <w:color w:val="auto"/>
          <w:lang w:val="pt-BR"/>
        </w:rPr>
        <w:t>4</w:t>
      </w:r>
      <w:r w:rsidR="007D0269" w:rsidRPr="00B37F2C">
        <w:rPr>
          <w:rFonts w:ascii="Noto Serif" w:eastAsia="Noto Serif" w:hAnsi="Noto Serif" w:cs="Noto Serif"/>
          <w:color w:val="auto"/>
        </w:rPr>
        <w:t>.</w:t>
      </w:r>
    </w:p>
    <w:p w14:paraId="6D213552" w14:textId="3A1D0C81" w:rsidR="0031386D" w:rsidRPr="00B37F2C" w:rsidRDefault="0031386D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077573B4" w14:textId="3FE474C4" w:rsidR="00B67EE3" w:rsidRPr="00B37F2C" w:rsidRDefault="00B67EE3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3A605BC5" w14:textId="77777777" w:rsidR="00B67EE3" w:rsidRPr="00B37F2C" w:rsidRDefault="00B67EE3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2E076E38" w14:textId="57F43080" w:rsidR="0031386D" w:rsidRPr="00B37F2C" w:rsidRDefault="007D0269">
      <w:pPr>
        <w:pStyle w:val="Corpo"/>
        <w:jc w:val="center"/>
        <w:rPr>
          <w:rFonts w:ascii="Noto Serif" w:eastAsia="Noto Serif" w:hAnsi="Noto Serif" w:cs="Noto Serif"/>
        </w:rPr>
      </w:pPr>
      <w:r w:rsidRPr="00B37F2C">
        <w:rPr>
          <w:rFonts w:ascii="Noto Serif" w:eastAsia="Noto Serif" w:hAnsi="Noto Serif" w:cs="Noto Serif"/>
          <w:lang w:val="pt-PT"/>
        </w:rPr>
        <w:t xml:space="preserve">Assinatura do </w:t>
      </w:r>
      <w:r w:rsidR="005730F7" w:rsidRPr="00B37F2C">
        <w:rPr>
          <w:rFonts w:ascii="Noto Serif" w:eastAsia="Noto Serif" w:hAnsi="Noto Serif" w:cs="Noto Serif"/>
          <w:lang w:val="pt-PT"/>
        </w:rPr>
        <w:t>estudante</w:t>
      </w:r>
    </w:p>
    <w:p w14:paraId="6E1C35AE" w14:textId="77777777" w:rsidR="0031386D" w:rsidRPr="00B37F2C" w:rsidRDefault="0031386D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4B443E29" w14:textId="77777777" w:rsidR="0031386D" w:rsidRPr="00B37F2C" w:rsidRDefault="0031386D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2B15DBB2" w14:textId="77777777" w:rsidR="00F32D85" w:rsidRPr="00B37F2C" w:rsidRDefault="00F32D85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30018103" w14:textId="77777777" w:rsidR="00F32D85" w:rsidRPr="00B37F2C" w:rsidRDefault="00F32D85">
      <w:pPr>
        <w:pStyle w:val="Corpo"/>
        <w:jc w:val="center"/>
        <w:rPr>
          <w:rFonts w:ascii="Noto Serif" w:eastAsia="Noto Serif" w:hAnsi="Noto Serif" w:cs="Noto Serif"/>
          <w:color w:val="538135"/>
          <w:u w:color="538135"/>
        </w:rPr>
      </w:pPr>
    </w:p>
    <w:p w14:paraId="296FA22B" w14:textId="77777777" w:rsidR="00415244" w:rsidRDefault="00415244" w:rsidP="00EC2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Noto Serif" w:eastAsia="Calibri" w:hAnsi="Noto Serif" w:cs="Noto Serif"/>
          <w:kern w:val="2"/>
          <w:sz w:val="22"/>
          <w:szCs w:val="22"/>
          <w:bdr w:val="none" w:sz="0" w:space="0" w:color="auto"/>
          <w:lang w:val="pt-BR"/>
          <w14:ligatures w14:val="standardContextual"/>
        </w:rPr>
      </w:pPr>
    </w:p>
    <w:p w14:paraId="1CE80F8C" w14:textId="77777777" w:rsidR="00415244" w:rsidRDefault="00415244" w:rsidP="00EC2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Noto Serif" w:eastAsia="Calibri" w:hAnsi="Noto Serif" w:cs="Noto Serif"/>
          <w:kern w:val="2"/>
          <w:sz w:val="22"/>
          <w:szCs w:val="22"/>
          <w:bdr w:val="none" w:sz="0" w:space="0" w:color="auto"/>
          <w:lang w:val="pt-BR"/>
          <w14:ligatures w14:val="standardContextual"/>
        </w:rPr>
      </w:pPr>
    </w:p>
    <w:sectPr w:rsidR="00415244" w:rsidSect="00D835FF">
      <w:headerReference w:type="default" r:id="rId8"/>
      <w:footerReference w:type="default" r:id="rId9"/>
      <w:pgSz w:w="11900" w:h="16840"/>
      <w:pgMar w:top="2269" w:right="1701" w:bottom="1417" w:left="1701" w:header="568" w:footer="708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38030" w14:textId="77777777" w:rsidR="003F46E5" w:rsidRDefault="003F46E5">
      <w:r>
        <w:separator/>
      </w:r>
    </w:p>
  </w:endnote>
  <w:endnote w:type="continuationSeparator" w:id="0">
    <w:p w14:paraId="778052B9" w14:textId="77777777" w:rsidR="003F46E5" w:rsidRDefault="003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1047"/>
      <w:docPartObj>
        <w:docPartGallery w:val="Page Numbers (Bottom of Page)"/>
        <w:docPartUnique/>
      </w:docPartObj>
    </w:sdtPr>
    <w:sdtEndPr/>
    <w:sdtContent>
      <w:p w14:paraId="7B5DB7A7" w14:textId="5E304E6B" w:rsidR="005601A9" w:rsidRDefault="005601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3E" w:rsidRPr="00573C3E">
          <w:rPr>
            <w:noProof/>
            <w:lang w:val="pt-BR"/>
          </w:rPr>
          <w:t>0</w:t>
        </w:r>
        <w:r>
          <w:fldChar w:fldCharType="end"/>
        </w:r>
      </w:p>
    </w:sdtContent>
  </w:sdt>
  <w:p w14:paraId="1D1D8DC5" w14:textId="77777777" w:rsidR="005601A9" w:rsidRDefault="005601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BA730" w14:textId="77777777" w:rsidR="003F46E5" w:rsidRDefault="003F46E5">
      <w:r>
        <w:separator/>
      </w:r>
    </w:p>
  </w:footnote>
  <w:footnote w:type="continuationSeparator" w:id="0">
    <w:p w14:paraId="38C61953" w14:textId="77777777" w:rsidR="003F46E5" w:rsidRDefault="003F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346B" w14:textId="77777777" w:rsidR="0031386D" w:rsidRDefault="007D0269">
    <w:pPr>
      <w:pStyle w:val="Cabealho"/>
      <w:tabs>
        <w:tab w:val="clear" w:pos="8504"/>
        <w:tab w:val="right" w:pos="8478"/>
      </w:tabs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8B7AA26" wp14:editId="0F829CDF">
              <wp:simplePos x="0" y="0"/>
              <wp:positionH relativeFrom="page">
                <wp:posOffset>2019300</wp:posOffset>
              </wp:positionH>
              <wp:positionV relativeFrom="page">
                <wp:posOffset>314325</wp:posOffset>
              </wp:positionV>
              <wp:extent cx="3271521" cy="1000125"/>
              <wp:effectExtent l="0" t="0" r="0" b="0"/>
              <wp:wrapNone/>
              <wp:docPr id="1073741827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1521" cy="1000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8AAF2F5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MINIST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ÉRIO DA EDUCAÇÃ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O</w:t>
                          </w:r>
                        </w:p>
                        <w:p w14:paraId="51379EF5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UNIVERSIDADE FEDERAL DO PIAU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Í</w:t>
                          </w:r>
                        </w:p>
                        <w:p w14:paraId="5DDA03E1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PR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Ó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es-ES_tradnl"/>
                            </w:rPr>
                            <w:t>-REITORIA DE EXTENS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ÃO E CULTURA</w:t>
                          </w:r>
                        </w:p>
                        <w:p w14:paraId="0FD3B7A4" w14:textId="77777777" w:rsidR="0031386D" w:rsidRDefault="007D0269">
                          <w:pPr>
                            <w:pStyle w:val="Rodap"/>
                            <w:jc w:val="center"/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i/>
                              <w:iCs/>
                              <w:sz w:val="16"/>
                              <w:szCs w:val="16"/>
                            </w:rPr>
                            <w:t>Campus</w:t>
                          </w:r>
                          <w:r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  <w:t xml:space="preserve"> Ministro Petrônio Portela, Bairro Ininga, Teresina, Piauí, </w:t>
                          </w:r>
                        </w:p>
                        <w:p w14:paraId="4838CD71" w14:textId="77777777" w:rsidR="0031386D" w:rsidRDefault="007D0269">
                          <w:pPr>
                            <w:pStyle w:val="Rodap"/>
                            <w:jc w:val="center"/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  <w:t>CEP 64.049-550 Tel: (86) 3215 5571 e-mail: prexc@ufpi.edu.br</w:t>
                          </w:r>
                        </w:p>
                        <w:p w14:paraId="462E511A" w14:textId="77777777" w:rsidR="0031386D" w:rsidRDefault="0031386D">
                          <w:pPr>
                            <w:pStyle w:val="Corpo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8B7AA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Caixa de Texto 2" style="position:absolute;margin-left:159pt;margin-top:24.75pt;width:257.6pt;height:78.7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" filled="f" stroked="f" strokeweight="1pt">
              <v:stroke miterlimit="4"/>
              <v:textbox inset="1.27mm,1.27mm,1.27mm,1.27mm">
                <w:txbxContent>
                  <w:p w14:paraId="78AAF2F5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MINIST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ÉRIO DA EDUCAÇÃ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O</w:t>
                    </w:r>
                  </w:p>
                  <w:p w14:paraId="51379EF5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UNIVERSIDADE FEDERAL DO PIAU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Í</w:t>
                    </w:r>
                  </w:p>
                  <w:p w14:paraId="5DDA03E1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PR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Ó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es-ES_tradnl"/>
                      </w:rPr>
                      <w:t>-REITORIA DE EXTENS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ÃO E CULTURA</w:t>
                    </w:r>
                  </w:p>
                  <w:p w14:paraId="0FD3B7A4" w14:textId="77777777" w:rsidR="0031386D" w:rsidRDefault="007D0269">
                    <w:pPr>
                      <w:pStyle w:val="Rodap"/>
                      <w:jc w:val="center"/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</w:pPr>
                    <w:r>
                      <w:rPr>
                        <w:rFonts w:ascii="Noto Serif" w:eastAsia="Noto Serif" w:hAnsi="Noto Serif" w:cs="Noto Serif"/>
                        <w:i/>
                        <w:iCs/>
                        <w:sz w:val="16"/>
                        <w:szCs w:val="16"/>
                      </w:rPr>
                      <w:t>Campus</w:t>
                    </w:r>
                    <w:r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  <w:t xml:space="preserve"> Ministro Petrônio Portela, Bairro Ininga, Teresina, Piauí, </w:t>
                    </w:r>
                  </w:p>
                  <w:p w14:paraId="4838CD71" w14:textId="77777777" w:rsidR="0031386D" w:rsidRDefault="007D0269">
                    <w:pPr>
                      <w:pStyle w:val="Rodap"/>
                      <w:jc w:val="center"/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</w:pPr>
                    <w:r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  <w:t>CEP 64.049-550 Tel: (86) 3215 5571 e-mail: prexc@ufpi.edu.br</w:t>
                    </w:r>
                  </w:p>
                  <w:p w14:paraId="462E511A" w14:textId="77777777" w:rsidR="0031386D" w:rsidRDefault="0031386D">
                    <w:pPr>
                      <w:pStyle w:val="Corpo"/>
                      <w:spacing w:after="0" w:line="240" w:lineRule="aut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/>
      </w:rPr>
      <w:drawing>
        <wp:inline distT="0" distB="0" distL="0" distR="0" wp14:anchorId="728EE5EC" wp14:editId="6F1771A3">
          <wp:extent cx="706581" cy="763659"/>
          <wp:effectExtent l="0" t="0" r="0" b="0"/>
          <wp:docPr id="8" name="officeArt object" descr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5" descr="Imagem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581" cy="763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BR"/>
      </w:rPr>
      <w:drawing>
        <wp:inline distT="0" distB="0" distL="0" distR="0" wp14:anchorId="716F716C" wp14:editId="5B5F3C23">
          <wp:extent cx="1073116" cy="625017"/>
          <wp:effectExtent l="0" t="0" r="0" b="0"/>
          <wp:docPr id="9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" descr="Image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116" cy="625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2FE"/>
    <w:multiLevelType w:val="hybridMultilevel"/>
    <w:tmpl w:val="7B2CD31E"/>
    <w:numStyleLink w:val="EstiloImportado3"/>
  </w:abstractNum>
  <w:abstractNum w:abstractNumId="1" w15:restartNumberingAfterBreak="0">
    <w:nsid w:val="08932891"/>
    <w:multiLevelType w:val="multilevel"/>
    <w:tmpl w:val="2098CD96"/>
    <w:numStyleLink w:val="EstiloImportado1"/>
  </w:abstractNum>
  <w:abstractNum w:abstractNumId="2" w15:restartNumberingAfterBreak="0">
    <w:nsid w:val="14855FE6"/>
    <w:multiLevelType w:val="hybridMultilevel"/>
    <w:tmpl w:val="79C03200"/>
    <w:styleLink w:val="EstiloImportado4"/>
    <w:lvl w:ilvl="0" w:tplc="AA3C2F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A4D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E9D7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A6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6B3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03EA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7286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246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A472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EB50C2"/>
    <w:multiLevelType w:val="hybridMultilevel"/>
    <w:tmpl w:val="D7705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F3B"/>
    <w:multiLevelType w:val="hybridMultilevel"/>
    <w:tmpl w:val="70748E0E"/>
    <w:lvl w:ilvl="0" w:tplc="442CCD6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C48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430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6D8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8F9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C52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8F1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6D6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490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06153B"/>
    <w:multiLevelType w:val="hybridMultilevel"/>
    <w:tmpl w:val="D540AFFA"/>
    <w:numStyleLink w:val="EstiloImportado2"/>
  </w:abstractNum>
  <w:abstractNum w:abstractNumId="6" w15:restartNumberingAfterBreak="0">
    <w:nsid w:val="1C7E557A"/>
    <w:multiLevelType w:val="hybridMultilevel"/>
    <w:tmpl w:val="E3D2A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1FF4"/>
    <w:multiLevelType w:val="hybridMultilevel"/>
    <w:tmpl w:val="FCD04D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63C14"/>
    <w:multiLevelType w:val="hybridMultilevel"/>
    <w:tmpl w:val="47E6A25C"/>
    <w:numStyleLink w:val="EstiloImportado7"/>
  </w:abstractNum>
  <w:abstractNum w:abstractNumId="9" w15:restartNumberingAfterBreak="0">
    <w:nsid w:val="28F87AEC"/>
    <w:multiLevelType w:val="hybridMultilevel"/>
    <w:tmpl w:val="0DB06C3A"/>
    <w:numStyleLink w:val="EstiloImportado8"/>
  </w:abstractNum>
  <w:abstractNum w:abstractNumId="10" w15:restartNumberingAfterBreak="0">
    <w:nsid w:val="2FF16F38"/>
    <w:multiLevelType w:val="hybridMultilevel"/>
    <w:tmpl w:val="1AA2125E"/>
    <w:styleLink w:val="EstiloImportado6"/>
    <w:lvl w:ilvl="0" w:tplc="E1FE5C8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A9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189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842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020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2438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81A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01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4AB7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CE2070"/>
    <w:multiLevelType w:val="hybridMultilevel"/>
    <w:tmpl w:val="3F2ABC2A"/>
    <w:lvl w:ilvl="0" w:tplc="364EADE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0A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C72D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009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27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834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4B6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EC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70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886862"/>
    <w:multiLevelType w:val="hybridMultilevel"/>
    <w:tmpl w:val="7B2CD31E"/>
    <w:styleLink w:val="EstiloImportado3"/>
    <w:lvl w:ilvl="0" w:tplc="A01E2EC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85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80A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8A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E39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0D20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8E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8A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83C6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3C7CCE"/>
    <w:multiLevelType w:val="hybridMultilevel"/>
    <w:tmpl w:val="1AA2125E"/>
    <w:numStyleLink w:val="EstiloImportado6"/>
  </w:abstractNum>
  <w:abstractNum w:abstractNumId="14" w15:restartNumberingAfterBreak="0">
    <w:nsid w:val="508D7BB4"/>
    <w:multiLevelType w:val="hybridMultilevel"/>
    <w:tmpl w:val="D540AFFA"/>
    <w:styleLink w:val="EstiloImportado2"/>
    <w:lvl w:ilvl="0" w:tplc="9EE6747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68B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6D34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8B1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621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E4D2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A9A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2B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A602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B7510A"/>
    <w:multiLevelType w:val="hybridMultilevel"/>
    <w:tmpl w:val="47E6A25C"/>
    <w:styleLink w:val="EstiloImportado7"/>
    <w:lvl w:ilvl="0" w:tplc="4C68AE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0AA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4E5C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EC7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8FF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4A93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E27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02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01D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353CAD"/>
    <w:multiLevelType w:val="hybridMultilevel"/>
    <w:tmpl w:val="3F8C41D6"/>
    <w:lvl w:ilvl="0" w:tplc="DD5E1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2411"/>
    <w:multiLevelType w:val="hybridMultilevel"/>
    <w:tmpl w:val="CFB0524A"/>
    <w:lvl w:ilvl="0" w:tplc="62CE0388">
      <w:numFmt w:val="bullet"/>
      <w:lvlText w:val=""/>
      <w:lvlJc w:val="left"/>
      <w:pPr>
        <w:ind w:left="720" w:hanging="360"/>
      </w:pPr>
      <w:rPr>
        <w:rFonts w:ascii="Symbol" w:eastAsia="Noto Serif" w:hAnsi="Symbol" w:cs="Noto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C00D0"/>
    <w:multiLevelType w:val="hybridMultilevel"/>
    <w:tmpl w:val="F574116A"/>
    <w:lvl w:ilvl="0" w:tplc="6EFE8C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F1D13"/>
    <w:multiLevelType w:val="hybridMultilevel"/>
    <w:tmpl w:val="F5CE8498"/>
    <w:numStyleLink w:val="EstiloImportado5"/>
  </w:abstractNum>
  <w:abstractNum w:abstractNumId="20" w15:restartNumberingAfterBreak="0">
    <w:nsid w:val="6B7E1EB7"/>
    <w:multiLevelType w:val="hybridMultilevel"/>
    <w:tmpl w:val="F5CE8498"/>
    <w:styleLink w:val="EstiloImportado5"/>
    <w:lvl w:ilvl="0" w:tplc="1ADE2A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C9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CE07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60A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A3E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EAEA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C88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2C2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4C8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3A138C3"/>
    <w:multiLevelType w:val="hybridMultilevel"/>
    <w:tmpl w:val="79C03200"/>
    <w:numStyleLink w:val="EstiloImportado4"/>
  </w:abstractNum>
  <w:abstractNum w:abstractNumId="22" w15:restartNumberingAfterBreak="0">
    <w:nsid w:val="77A67C87"/>
    <w:multiLevelType w:val="multilevel"/>
    <w:tmpl w:val="2098CD96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1B6B0C"/>
    <w:multiLevelType w:val="hybridMultilevel"/>
    <w:tmpl w:val="0DB06C3A"/>
    <w:styleLink w:val="EstiloImportado8"/>
    <w:lvl w:ilvl="0" w:tplc="56183E9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C3786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4952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EAF2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ABBB0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EC08C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F92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6022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42658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21"/>
  </w:num>
  <w:num w:numId="10">
    <w:abstractNumId w:val="20"/>
  </w:num>
  <w:num w:numId="11">
    <w:abstractNumId w:val="19"/>
  </w:num>
  <w:num w:numId="12">
    <w:abstractNumId w:val="10"/>
  </w:num>
  <w:num w:numId="13">
    <w:abstractNumId w:val="13"/>
  </w:num>
  <w:num w:numId="14">
    <w:abstractNumId w:val="15"/>
  </w:num>
  <w:num w:numId="15">
    <w:abstractNumId w:val="8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6"/>
  </w:num>
  <w:num w:numId="22">
    <w:abstractNumId w:val="16"/>
  </w:num>
  <w:num w:numId="23">
    <w:abstractNumId w:val="7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6D"/>
    <w:rsid w:val="00000A7D"/>
    <w:rsid w:val="00001069"/>
    <w:rsid w:val="000109FE"/>
    <w:rsid w:val="00017BA0"/>
    <w:rsid w:val="00022E99"/>
    <w:rsid w:val="00035149"/>
    <w:rsid w:val="000363CC"/>
    <w:rsid w:val="00040E4D"/>
    <w:rsid w:val="00043510"/>
    <w:rsid w:val="000515D8"/>
    <w:rsid w:val="00072522"/>
    <w:rsid w:val="00074F2A"/>
    <w:rsid w:val="00082F6D"/>
    <w:rsid w:val="00083475"/>
    <w:rsid w:val="00093CCB"/>
    <w:rsid w:val="00097AF4"/>
    <w:rsid w:val="000B3BAA"/>
    <w:rsid w:val="000B3E68"/>
    <w:rsid w:val="000B58C1"/>
    <w:rsid w:val="000C1008"/>
    <w:rsid w:val="000D13FB"/>
    <w:rsid w:val="000E4B0F"/>
    <w:rsid w:val="001102F8"/>
    <w:rsid w:val="00110505"/>
    <w:rsid w:val="00123C1F"/>
    <w:rsid w:val="0016326A"/>
    <w:rsid w:val="0016419D"/>
    <w:rsid w:val="00183366"/>
    <w:rsid w:val="001969BA"/>
    <w:rsid w:val="001A452E"/>
    <w:rsid w:val="001A6605"/>
    <w:rsid w:val="001B33D3"/>
    <w:rsid w:val="001C3A22"/>
    <w:rsid w:val="001C499F"/>
    <w:rsid w:val="001D00BE"/>
    <w:rsid w:val="001E20F9"/>
    <w:rsid w:val="001F1B9F"/>
    <w:rsid w:val="0020706E"/>
    <w:rsid w:val="00207B8B"/>
    <w:rsid w:val="0023095A"/>
    <w:rsid w:val="0024492D"/>
    <w:rsid w:val="00267EBF"/>
    <w:rsid w:val="002702D5"/>
    <w:rsid w:val="0027121E"/>
    <w:rsid w:val="00272CA3"/>
    <w:rsid w:val="00276C26"/>
    <w:rsid w:val="00295701"/>
    <w:rsid w:val="002C701E"/>
    <w:rsid w:val="002C7DE4"/>
    <w:rsid w:val="002D582E"/>
    <w:rsid w:val="002E2AD8"/>
    <w:rsid w:val="00306202"/>
    <w:rsid w:val="0031386D"/>
    <w:rsid w:val="00315881"/>
    <w:rsid w:val="00323E65"/>
    <w:rsid w:val="00330FDD"/>
    <w:rsid w:val="00335644"/>
    <w:rsid w:val="00342B04"/>
    <w:rsid w:val="003446AC"/>
    <w:rsid w:val="00344FD4"/>
    <w:rsid w:val="003525F1"/>
    <w:rsid w:val="00363271"/>
    <w:rsid w:val="00370D0A"/>
    <w:rsid w:val="00373BA2"/>
    <w:rsid w:val="00382D7C"/>
    <w:rsid w:val="0039627F"/>
    <w:rsid w:val="003A4519"/>
    <w:rsid w:val="003C29EE"/>
    <w:rsid w:val="003C2E6B"/>
    <w:rsid w:val="003E3040"/>
    <w:rsid w:val="003F46E5"/>
    <w:rsid w:val="004012D0"/>
    <w:rsid w:val="00415244"/>
    <w:rsid w:val="0041687D"/>
    <w:rsid w:val="004231D8"/>
    <w:rsid w:val="00436C52"/>
    <w:rsid w:val="004432BA"/>
    <w:rsid w:val="00457871"/>
    <w:rsid w:val="00457C5B"/>
    <w:rsid w:val="00460A71"/>
    <w:rsid w:val="00482173"/>
    <w:rsid w:val="00483B32"/>
    <w:rsid w:val="00486254"/>
    <w:rsid w:val="004932B9"/>
    <w:rsid w:val="004A0A76"/>
    <w:rsid w:val="004A2F81"/>
    <w:rsid w:val="004B0F9C"/>
    <w:rsid w:val="004B166F"/>
    <w:rsid w:val="004B495F"/>
    <w:rsid w:val="004D7F1F"/>
    <w:rsid w:val="00504E95"/>
    <w:rsid w:val="005121F7"/>
    <w:rsid w:val="0051399E"/>
    <w:rsid w:val="005235AA"/>
    <w:rsid w:val="00523AF2"/>
    <w:rsid w:val="00533660"/>
    <w:rsid w:val="00536C67"/>
    <w:rsid w:val="005601A9"/>
    <w:rsid w:val="00563806"/>
    <w:rsid w:val="005723F3"/>
    <w:rsid w:val="005730F7"/>
    <w:rsid w:val="00573C3E"/>
    <w:rsid w:val="00597105"/>
    <w:rsid w:val="00597676"/>
    <w:rsid w:val="005C6DD7"/>
    <w:rsid w:val="005D1DCF"/>
    <w:rsid w:val="005D5FEA"/>
    <w:rsid w:val="005E3D9F"/>
    <w:rsid w:val="005F1F2B"/>
    <w:rsid w:val="005F6E10"/>
    <w:rsid w:val="005F784D"/>
    <w:rsid w:val="00616403"/>
    <w:rsid w:val="00626B27"/>
    <w:rsid w:val="006329C0"/>
    <w:rsid w:val="006365AE"/>
    <w:rsid w:val="006374C4"/>
    <w:rsid w:val="00655F6B"/>
    <w:rsid w:val="006925D6"/>
    <w:rsid w:val="006954D2"/>
    <w:rsid w:val="006D05FF"/>
    <w:rsid w:val="00701B7B"/>
    <w:rsid w:val="00703981"/>
    <w:rsid w:val="00716B36"/>
    <w:rsid w:val="007177D5"/>
    <w:rsid w:val="00720CCD"/>
    <w:rsid w:val="0072166F"/>
    <w:rsid w:val="00724866"/>
    <w:rsid w:val="00731662"/>
    <w:rsid w:val="007536A3"/>
    <w:rsid w:val="00753F1A"/>
    <w:rsid w:val="00754830"/>
    <w:rsid w:val="00776F9A"/>
    <w:rsid w:val="00777D6D"/>
    <w:rsid w:val="00780F96"/>
    <w:rsid w:val="00781E81"/>
    <w:rsid w:val="00781F61"/>
    <w:rsid w:val="0078341A"/>
    <w:rsid w:val="00784AF8"/>
    <w:rsid w:val="00795AFC"/>
    <w:rsid w:val="007969A2"/>
    <w:rsid w:val="007C7A8E"/>
    <w:rsid w:val="007D0269"/>
    <w:rsid w:val="007F0A4F"/>
    <w:rsid w:val="00804A22"/>
    <w:rsid w:val="00817C2B"/>
    <w:rsid w:val="00845918"/>
    <w:rsid w:val="00846599"/>
    <w:rsid w:val="00864028"/>
    <w:rsid w:val="00864D94"/>
    <w:rsid w:val="00865867"/>
    <w:rsid w:val="00876EAE"/>
    <w:rsid w:val="00884492"/>
    <w:rsid w:val="00894305"/>
    <w:rsid w:val="008A682C"/>
    <w:rsid w:val="008B2FB0"/>
    <w:rsid w:val="008B4EB7"/>
    <w:rsid w:val="008C284A"/>
    <w:rsid w:val="00904A9F"/>
    <w:rsid w:val="00905B23"/>
    <w:rsid w:val="009154B1"/>
    <w:rsid w:val="0092002A"/>
    <w:rsid w:val="00922A04"/>
    <w:rsid w:val="00936BAC"/>
    <w:rsid w:val="00936F20"/>
    <w:rsid w:val="009435E1"/>
    <w:rsid w:val="00943DC6"/>
    <w:rsid w:val="0095108F"/>
    <w:rsid w:val="00970FB8"/>
    <w:rsid w:val="00977617"/>
    <w:rsid w:val="00993706"/>
    <w:rsid w:val="009A21E5"/>
    <w:rsid w:val="009A3239"/>
    <w:rsid w:val="009B50C9"/>
    <w:rsid w:val="009C6069"/>
    <w:rsid w:val="009D5A0D"/>
    <w:rsid w:val="009F0E1C"/>
    <w:rsid w:val="009F5104"/>
    <w:rsid w:val="00A0030C"/>
    <w:rsid w:val="00A03949"/>
    <w:rsid w:val="00A041B0"/>
    <w:rsid w:val="00A06822"/>
    <w:rsid w:val="00A31E68"/>
    <w:rsid w:val="00A33456"/>
    <w:rsid w:val="00A3591A"/>
    <w:rsid w:val="00A5001A"/>
    <w:rsid w:val="00A56BB7"/>
    <w:rsid w:val="00A9724A"/>
    <w:rsid w:val="00AB0E25"/>
    <w:rsid w:val="00AB74B1"/>
    <w:rsid w:val="00AC7041"/>
    <w:rsid w:val="00AD3DA6"/>
    <w:rsid w:val="00AD55BB"/>
    <w:rsid w:val="00AF1F03"/>
    <w:rsid w:val="00AF2608"/>
    <w:rsid w:val="00B05550"/>
    <w:rsid w:val="00B37F2C"/>
    <w:rsid w:val="00B604DE"/>
    <w:rsid w:val="00B67EE3"/>
    <w:rsid w:val="00B757FD"/>
    <w:rsid w:val="00B7745A"/>
    <w:rsid w:val="00B774AE"/>
    <w:rsid w:val="00B915DD"/>
    <w:rsid w:val="00BB2C78"/>
    <w:rsid w:val="00BB4072"/>
    <w:rsid w:val="00BB53D0"/>
    <w:rsid w:val="00BF42F7"/>
    <w:rsid w:val="00BF7863"/>
    <w:rsid w:val="00C0306B"/>
    <w:rsid w:val="00C03483"/>
    <w:rsid w:val="00C07F60"/>
    <w:rsid w:val="00C14861"/>
    <w:rsid w:val="00C21B61"/>
    <w:rsid w:val="00C352D1"/>
    <w:rsid w:val="00C3550F"/>
    <w:rsid w:val="00C50F6B"/>
    <w:rsid w:val="00C61727"/>
    <w:rsid w:val="00C6287F"/>
    <w:rsid w:val="00C64B83"/>
    <w:rsid w:val="00C64F93"/>
    <w:rsid w:val="00CA6860"/>
    <w:rsid w:val="00CA7EEB"/>
    <w:rsid w:val="00CC02B2"/>
    <w:rsid w:val="00CC2E50"/>
    <w:rsid w:val="00CC47A0"/>
    <w:rsid w:val="00CC67AE"/>
    <w:rsid w:val="00CC6FD3"/>
    <w:rsid w:val="00D213C3"/>
    <w:rsid w:val="00D26205"/>
    <w:rsid w:val="00D60551"/>
    <w:rsid w:val="00D60A1B"/>
    <w:rsid w:val="00D7447E"/>
    <w:rsid w:val="00D835FF"/>
    <w:rsid w:val="00DA290E"/>
    <w:rsid w:val="00DB43B8"/>
    <w:rsid w:val="00DB62BB"/>
    <w:rsid w:val="00DC5683"/>
    <w:rsid w:val="00DE52B8"/>
    <w:rsid w:val="00DE636B"/>
    <w:rsid w:val="00E15D6B"/>
    <w:rsid w:val="00E253B8"/>
    <w:rsid w:val="00E304FF"/>
    <w:rsid w:val="00E66D90"/>
    <w:rsid w:val="00E93D39"/>
    <w:rsid w:val="00EA2D1C"/>
    <w:rsid w:val="00EA439F"/>
    <w:rsid w:val="00EA4942"/>
    <w:rsid w:val="00EB48E6"/>
    <w:rsid w:val="00EC2C7E"/>
    <w:rsid w:val="00ED59BE"/>
    <w:rsid w:val="00EE16BA"/>
    <w:rsid w:val="00EE28F3"/>
    <w:rsid w:val="00EE685B"/>
    <w:rsid w:val="00F0781B"/>
    <w:rsid w:val="00F10098"/>
    <w:rsid w:val="00F32D85"/>
    <w:rsid w:val="00F33B1F"/>
    <w:rsid w:val="00F40938"/>
    <w:rsid w:val="00F435DA"/>
    <w:rsid w:val="00F50002"/>
    <w:rsid w:val="00F57832"/>
    <w:rsid w:val="00F71A8D"/>
    <w:rsid w:val="00F71EE1"/>
    <w:rsid w:val="00F81CF4"/>
    <w:rsid w:val="00F8342D"/>
    <w:rsid w:val="00F94AE8"/>
    <w:rsid w:val="00F970EF"/>
    <w:rsid w:val="00FA1AB6"/>
    <w:rsid w:val="00FA5D93"/>
    <w:rsid w:val="00FB37AD"/>
    <w:rsid w:val="00FB4CE2"/>
    <w:rsid w:val="00FC5F4D"/>
    <w:rsid w:val="00FD1630"/>
    <w:rsid w:val="00FE22AC"/>
    <w:rsid w:val="00FE3123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59DBE"/>
  <w15:docId w15:val="{07274281-EBD5-446F-AE47-BF09B27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F4D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EstiloImportado4">
    <w:name w:val="Estilo Importado 4"/>
    <w:pPr>
      <w:numPr>
        <w:numId w:val="8"/>
      </w:numPr>
    </w:pPr>
  </w:style>
  <w:style w:type="character" w:customStyle="1" w:styleId="Hyperlink1">
    <w:name w:val="Hyperlink.1"/>
    <w:basedOn w:val="Hyperlink0"/>
    <w:rPr>
      <w:color w:val="000000"/>
      <w:u w:val="none" w:color="000000"/>
      <w:shd w:val="clear" w:color="auto" w:fill="FFFFFF"/>
    </w:r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character" w:customStyle="1" w:styleId="Hyperlink2">
    <w:name w:val="Hyperlink.2"/>
    <w:basedOn w:val="Hyperlink0"/>
    <w:rPr>
      <w:rFonts w:ascii="Noto Serif" w:eastAsia="Noto Serif" w:hAnsi="Noto Serif" w:cs="Noto Serif"/>
      <w:color w:val="000000"/>
      <w:u w:val="none" w:color="000000"/>
    </w:rPr>
  </w:style>
  <w:style w:type="character" w:customStyle="1" w:styleId="Hyperlink3">
    <w:name w:val="Hyperlink.3"/>
    <w:basedOn w:val="Hyperlink0"/>
    <w:rPr>
      <w:color w:val="000000"/>
      <w:u w:val="none" w:color="000000"/>
      <w:lang w:val="pt-PT"/>
    </w:rPr>
  </w:style>
  <w:style w:type="numbering" w:customStyle="1" w:styleId="EstiloImportado8">
    <w:name w:val="Estilo Importado 8"/>
    <w:pPr>
      <w:numPr>
        <w:numId w:val="16"/>
      </w:numPr>
    </w:pPr>
  </w:style>
  <w:style w:type="table" w:styleId="Tabelacomgrade">
    <w:name w:val="Table Grid"/>
    <w:basedOn w:val="Tabelanormal"/>
    <w:uiPriority w:val="39"/>
    <w:rsid w:val="007834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6326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730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30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30F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0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0F7"/>
    <w:rPr>
      <w:b/>
      <w:bCs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EC2C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DE6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kern w:val="2"/>
      <w:sz w:val="22"/>
      <w:szCs w:val="22"/>
      <w:bdr w:val="none" w:sz="0" w:space="0" w:color="auto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5601A9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97E0-C69B-4BBE-BD36-8C05ED40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PREXC</dc:creator>
  <cp:lastModifiedBy>Conta da Microsoft</cp:lastModifiedBy>
  <cp:revision>3</cp:revision>
  <cp:lastPrinted>2024-01-09T19:52:00Z</cp:lastPrinted>
  <dcterms:created xsi:type="dcterms:W3CDTF">2024-01-12T14:35:00Z</dcterms:created>
  <dcterms:modified xsi:type="dcterms:W3CDTF">2024-01-12T14:51:00Z</dcterms:modified>
</cp:coreProperties>
</file>